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71F7" w14:textId="77777777" w:rsidR="007C22F6" w:rsidRPr="00E912A2" w:rsidRDefault="007C22F6" w:rsidP="007C22F6">
      <w:pPr>
        <w:spacing w:after="0"/>
        <w:rPr>
          <w:b/>
          <w:bCs/>
        </w:rPr>
      </w:pPr>
      <w:r w:rsidRPr="00E912A2">
        <w:rPr>
          <w:b/>
          <w:bCs/>
        </w:rPr>
        <w:t>ODBOR ZA OSIGURAVANJE I UNAP</w:t>
      </w:r>
      <w:r>
        <w:rPr>
          <w:b/>
          <w:bCs/>
        </w:rPr>
        <w:t>R</w:t>
      </w:r>
      <w:r w:rsidRPr="00E912A2">
        <w:rPr>
          <w:b/>
          <w:bCs/>
        </w:rPr>
        <w:t>JEĐIVANJE</w:t>
      </w:r>
    </w:p>
    <w:p w14:paraId="7513CEEB" w14:textId="77777777" w:rsidR="007C22F6" w:rsidRDefault="007C22F6" w:rsidP="007C22F6">
      <w:r w:rsidRPr="00E912A2">
        <w:rPr>
          <w:b/>
          <w:bCs/>
        </w:rPr>
        <w:t>KVALITETE FILOZOFSKOG FAKULTETA U RIJECI</w:t>
      </w:r>
    </w:p>
    <w:p w14:paraId="43D683EA" w14:textId="77777777" w:rsidR="007C22F6" w:rsidRDefault="007C22F6" w:rsidP="007C22F6">
      <w:pPr>
        <w:spacing w:after="60"/>
        <w:jc w:val="both"/>
        <w:rPr>
          <w:b/>
          <w:bCs/>
          <w:sz w:val="24"/>
          <w:szCs w:val="24"/>
        </w:rPr>
      </w:pPr>
    </w:p>
    <w:p w14:paraId="492AA450" w14:textId="1EA53B09" w:rsidR="00CF429A" w:rsidRPr="00CF429A" w:rsidRDefault="00CF429A" w:rsidP="00CF429A">
      <w:pPr>
        <w:spacing w:after="60"/>
        <w:jc w:val="center"/>
        <w:rPr>
          <w:b/>
          <w:bCs/>
          <w:sz w:val="24"/>
          <w:szCs w:val="24"/>
        </w:rPr>
      </w:pPr>
      <w:r w:rsidRPr="00CF429A">
        <w:rPr>
          <w:b/>
          <w:bCs/>
          <w:sz w:val="24"/>
          <w:szCs w:val="24"/>
        </w:rPr>
        <w:t>OBRAZAC OB-</w:t>
      </w:r>
      <w:r w:rsidR="00594BC8">
        <w:rPr>
          <w:b/>
          <w:bCs/>
          <w:sz w:val="24"/>
          <w:szCs w:val="24"/>
        </w:rPr>
        <w:t>3</w:t>
      </w:r>
    </w:p>
    <w:p w14:paraId="21694012" w14:textId="77777777" w:rsidR="00594BC8" w:rsidRDefault="00CF429A" w:rsidP="00594BC8">
      <w:pPr>
        <w:spacing w:after="0"/>
        <w:jc w:val="center"/>
        <w:rPr>
          <w:b/>
          <w:bCs/>
          <w:sz w:val="24"/>
          <w:szCs w:val="24"/>
        </w:rPr>
      </w:pPr>
      <w:r w:rsidRPr="00CF429A">
        <w:rPr>
          <w:b/>
          <w:bCs/>
          <w:sz w:val="24"/>
          <w:szCs w:val="24"/>
        </w:rPr>
        <w:t xml:space="preserve">OBRAZAC ZA VREDNOVANJE </w:t>
      </w:r>
      <w:r w:rsidR="00594BC8" w:rsidRPr="00594BC8">
        <w:rPr>
          <w:b/>
          <w:bCs/>
          <w:sz w:val="24"/>
          <w:szCs w:val="24"/>
        </w:rPr>
        <w:t>ZAHTJEV</w:t>
      </w:r>
      <w:r w:rsidR="00594BC8">
        <w:rPr>
          <w:b/>
          <w:bCs/>
          <w:sz w:val="24"/>
          <w:szCs w:val="24"/>
        </w:rPr>
        <w:t>A</w:t>
      </w:r>
      <w:r w:rsidR="00594BC8" w:rsidRPr="00594BC8">
        <w:rPr>
          <w:b/>
          <w:bCs/>
          <w:sz w:val="24"/>
          <w:szCs w:val="24"/>
        </w:rPr>
        <w:t xml:space="preserve"> ZA POKRETANJE</w:t>
      </w:r>
    </w:p>
    <w:p w14:paraId="371BE3A6" w14:textId="7EABD722" w:rsidR="00CF429A" w:rsidRDefault="00594BC8" w:rsidP="00594BC8">
      <w:pPr>
        <w:spacing w:after="0"/>
        <w:jc w:val="center"/>
        <w:rPr>
          <w:b/>
          <w:bCs/>
          <w:sz w:val="24"/>
          <w:szCs w:val="24"/>
        </w:rPr>
      </w:pPr>
      <w:r w:rsidRPr="00594BC8">
        <w:rPr>
          <w:b/>
          <w:bCs/>
          <w:sz w:val="24"/>
          <w:szCs w:val="24"/>
        </w:rPr>
        <w:t>POSTUPKA INICIJALNE AKREDITACIJE STUDIJA</w:t>
      </w:r>
    </w:p>
    <w:p w14:paraId="6D2272E6" w14:textId="5D9ECEBA" w:rsidR="00CF429A" w:rsidRDefault="00CF429A" w:rsidP="0061219A">
      <w:pPr>
        <w:pStyle w:val="NoSpacing"/>
        <w:rPr>
          <w:rFonts w:cstheme="minorHAnsi"/>
        </w:rPr>
      </w:pPr>
    </w:p>
    <w:p w14:paraId="14126FF1" w14:textId="46F81A1F" w:rsidR="0061219A" w:rsidRDefault="0061219A" w:rsidP="0061219A">
      <w:pPr>
        <w:spacing w:after="0" w:line="240" w:lineRule="auto"/>
      </w:pPr>
      <w:r>
        <w:t xml:space="preserve">KLASA: </w:t>
      </w:r>
      <w:r w:rsidR="00461B99" w:rsidRPr="00461B99">
        <w:rPr>
          <w:highlight w:val="yellow"/>
        </w:rPr>
        <w:t>??</w:t>
      </w:r>
    </w:p>
    <w:p w14:paraId="225D1EEF" w14:textId="514A5AE1" w:rsidR="0061219A" w:rsidRPr="00CC1F3D" w:rsidRDefault="0061219A" w:rsidP="0061219A">
      <w:r>
        <w:t>URBROJ:</w:t>
      </w:r>
      <w:r w:rsidR="00461B99">
        <w:t xml:space="preserve"> </w:t>
      </w:r>
      <w:r w:rsidR="00461B99" w:rsidRPr="00461B99">
        <w:rPr>
          <w:highlight w:val="yellow"/>
        </w:rPr>
        <w:t>??</w:t>
      </w:r>
    </w:p>
    <w:p w14:paraId="6014E1ED" w14:textId="77777777" w:rsidR="007C22F6" w:rsidRPr="00CC1F3D" w:rsidRDefault="007C22F6" w:rsidP="007C22F6">
      <w:pPr>
        <w:pStyle w:val="NoSpacing"/>
      </w:pPr>
      <w:r w:rsidRPr="00CC1F3D">
        <w:t xml:space="preserve">Rijeka, </w:t>
      </w:r>
      <w:r w:rsidRPr="00461B99">
        <w:rPr>
          <w:highlight w:val="yellow"/>
        </w:rPr>
        <w:t>??</w:t>
      </w:r>
    </w:p>
    <w:p w14:paraId="10679447" w14:textId="77777777" w:rsidR="00E912A2" w:rsidRDefault="00E912A2"/>
    <w:p w14:paraId="50D4D251" w14:textId="4F7D7D52" w:rsidR="0061219A" w:rsidRPr="00461B99" w:rsidRDefault="00461B99" w:rsidP="00461B99">
      <w:pPr>
        <w:spacing w:after="0"/>
        <w:jc w:val="right"/>
        <w:rPr>
          <w:b/>
          <w:bCs/>
          <w:highlight w:val="yellow"/>
        </w:rPr>
      </w:pPr>
      <w:r w:rsidRPr="00461B99">
        <w:rPr>
          <w:b/>
          <w:bCs/>
          <w:highlight w:val="yellow"/>
        </w:rPr>
        <w:t xml:space="preserve">PODNOSITELJ </w:t>
      </w:r>
      <w:r w:rsidR="002F00BB">
        <w:rPr>
          <w:b/>
          <w:bCs/>
          <w:highlight w:val="yellow"/>
        </w:rPr>
        <w:t>ZAHTJEVA ZA INICIJALNU</w:t>
      </w:r>
    </w:p>
    <w:p w14:paraId="1CBBC3DD" w14:textId="15721DFD" w:rsidR="00461B99" w:rsidRDefault="002F00BB" w:rsidP="00E912A2">
      <w:pPr>
        <w:spacing w:after="0"/>
        <w:jc w:val="right"/>
        <w:rPr>
          <w:b/>
          <w:bCs/>
        </w:rPr>
      </w:pPr>
      <w:r>
        <w:rPr>
          <w:b/>
          <w:bCs/>
          <w:highlight w:val="yellow"/>
        </w:rPr>
        <w:t xml:space="preserve">AKREDITACIJU </w:t>
      </w:r>
      <w:r w:rsidR="00461B99" w:rsidRPr="00461B99">
        <w:rPr>
          <w:b/>
          <w:bCs/>
          <w:highlight w:val="yellow"/>
        </w:rPr>
        <w:t>STUDIJSKOG PROGRAMA</w:t>
      </w:r>
    </w:p>
    <w:p w14:paraId="57CDE721" w14:textId="1128B362" w:rsidR="006B49A8" w:rsidRDefault="006B49A8" w:rsidP="00E912A2">
      <w:pPr>
        <w:spacing w:after="0"/>
        <w:jc w:val="right"/>
        <w:rPr>
          <w:b/>
          <w:bCs/>
        </w:rPr>
      </w:pPr>
    </w:p>
    <w:p w14:paraId="61767AA2" w14:textId="34C9A6AD" w:rsidR="006B49A8" w:rsidRDefault="006B49A8" w:rsidP="00E912A2">
      <w:pPr>
        <w:spacing w:after="0"/>
        <w:jc w:val="right"/>
      </w:pPr>
      <w:r w:rsidRPr="004D4EB9">
        <w:rPr>
          <w:b/>
          <w:bCs/>
          <w:highlight w:val="yellow"/>
        </w:rPr>
        <w:t>PRODEKAN</w:t>
      </w:r>
      <w:r w:rsidR="00212150">
        <w:rPr>
          <w:b/>
          <w:bCs/>
          <w:highlight w:val="yellow"/>
        </w:rPr>
        <w:t>ICA</w:t>
      </w:r>
      <w:r w:rsidRPr="004D4EB9">
        <w:rPr>
          <w:b/>
          <w:bCs/>
          <w:highlight w:val="yellow"/>
        </w:rPr>
        <w:t xml:space="preserve"> ZA STUDIJE I OSIGURAVANJE KVALITETE</w:t>
      </w:r>
    </w:p>
    <w:p w14:paraId="726809F2" w14:textId="77777777" w:rsidR="004B10E1" w:rsidRDefault="004B10E1"/>
    <w:p w14:paraId="7F95F571" w14:textId="1B51E43F" w:rsidR="00461B99" w:rsidRDefault="00552D17" w:rsidP="00F119E2">
      <w:pPr>
        <w:spacing w:after="0"/>
      </w:pPr>
      <w:r w:rsidRPr="00552D17">
        <w:rPr>
          <w:b/>
          <w:bCs/>
          <w:u w:val="single"/>
        </w:rPr>
        <w:t>STUDIJSKI PROGRAM</w:t>
      </w:r>
      <w:r w:rsidRPr="00552D17">
        <w:rPr>
          <w:b/>
          <w:bCs/>
        </w:rPr>
        <w:t>:</w:t>
      </w:r>
      <w:r>
        <w:t xml:space="preserve"> </w:t>
      </w:r>
      <w:r w:rsidRPr="00552D17">
        <w:rPr>
          <w:b/>
          <w:bCs/>
          <w:highlight w:val="yellow"/>
        </w:rPr>
        <w:t>SVEUČILIŠNI ?????</w:t>
      </w:r>
    </w:p>
    <w:p w14:paraId="2FAD29D5" w14:textId="77777777" w:rsidR="00461B99" w:rsidRDefault="00461B99" w:rsidP="00F119E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423BA" w14:paraId="0FA5F7D4" w14:textId="77777777" w:rsidTr="000D38F2">
        <w:trPr>
          <w:trHeight w:val="506"/>
        </w:trPr>
        <w:tc>
          <w:tcPr>
            <w:tcW w:w="7792" w:type="dxa"/>
            <w:shd w:val="clear" w:color="auto" w:fill="DBDBDB" w:themeFill="accent3" w:themeFillTint="66"/>
            <w:vAlign w:val="center"/>
          </w:tcPr>
          <w:p w14:paraId="067A3181" w14:textId="24D63742" w:rsidR="003423BA" w:rsidRPr="000551D4" w:rsidRDefault="003423BA" w:rsidP="003423BA">
            <w:pPr>
              <w:jc w:val="center"/>
              <w:rPr>
                <w:b/>
                <w:bCs/>
              </w:rPr>
            </w:pPr>
            <w:r w:rsidRPr="000551D4">
              <w:rPr>
                <w:b/>
                <w:bCs/>
              </w:rPr>
              <w:t xml:space="preserve">KRITERIJI ZA VREDNOVANJE </w:t>
            </w:r>
            <w:r w:rsidR="000551D4" w:rsidRPr="000551D4">
              <w:rPr>
                <w:b/>
                <w:bCs/>
              </w:rPr>
              <w:t>ZAHTJEVA ZA POKRETANJE POSTUPKA INICIJALNE AKREDITACIJE STUDIJA</w:t>
            </w:r>
          </w:p>
        </w:tc>
        <w:tc>
          <w:tcPr>
            <w:tcW w:w="2664" w:type="dxa"/>
            <w:shd w:val="clear" w:color="auto" w:fill="DBDBDB" w:themeFill="accent3" w:themeFillTint="66"/>
            <w:vAlign w:val="center"/>
          </w:tcPr>
          <w:p w14:paraId="4AE90D8A" w14:textId="77777777" w:rsidR="000D38F2" w:rsidRDefault="000D38F2" w:rsidP="0034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ISPUNJEN /</w:t>
            </w:r>
          </w:p>
          <w:p w14:paraId="6A397FCC" w14:textId="77777777" w:rsidR="004D3B17" w:rsidRDefault="000D38F2" w:rsidP="0034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DJELOMIČNO ISPUNJEN /</w:t>
            </w:r>
          </w:p>
          <w:p w14:paraId="18C9C562" w14:textId="6500C95A" w:rsidR="003423BA" w:rsidRPr="003423BA" w:rsidRDefault="000D38F2" w:rsidP="0034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NIJE ISPUNJEN</w:t>
            </w:r>
          </w:p>
        </w:tc>
      </w:tr>
      <w:tr w:rsidR="004D7C76" w14:paraId="0C7E4A35" w14:textId="77777777" w:rsidTr="00E11D79">
        <w:tc>
          <w:tcPr>
            <w:tcW w:w="10456" w:type="dxa"/>
            <w:gridSpan w:val="2"/>
            <w:shd w:val="clear" w:color="auto" w:fill="EDEDED" w:themeFill="accent3" w:themeFillTint="33"/>
          </w:tcPr>
          <w:p w14:paraId="2D00A31D" w14:textId="3C24A248" w:rsidR="004D7C76" w:rsidRDefault="00DF73C8" w:rsidP="004D7C76">
            <w:pPr>
              <w:jc w:val="center"/>
            </w:pPr>
            <w:r w:rsidRPr="004D7C76">
              <w:rPr>
                <w:b/>
                <w:bCs/>
              </w:rPr>
              <w:t>1. OSNOVNE INFORMACIJE</w:t>
            </w:r>
          </w:p>
        </w:tc>
      </w:tr>
      <w:tr w:rsidR="004D7C76" w14:paraId="5C323613" w14:textId="77777777" w:rsidTr="000D38F2">
        <w:tc>
          <w:tcPr>
            <w:tcW w:w="7792" w:type="dxa"/>
          </w:tcPr>
          <w:p w14:paraId="1EECF238" w14:textId="3866C2EC" w:rsidR="004D7C76" w:rsidRDefault="004D7C76" w:rsidP="002069F9">
            <w:pPr>
              <w:jc w:val="both"/>
            </w:pPr>
            <w:r>
              <w:t>U Uvodu (1.1.) Zahtjeva dan je k</w:t>
            </w:r>
            <w:r w:rsidRPr="00E233DD">
              <w:t>ratak opis studijskog programa za koji se traži pokretanje postupka inicijalne akreditacije studija, uključujući svrhu i razloge pokretanja postupka.</w:t>
            </w:r>
          </w:p>
        </w:tc>
        <w:tc>
          <w:tcPr>
            <w:tcW w:w="2664" w:type="dxa"/>
          </w:tcPr>
          <w:p w14:paraId="03151E25" w14:textId="77777777" w:rsidR="004D7C76" w:rsidRDefault="004D7C76" w:rsidP="002069F9"/>
        </w:tc>
      </w:tr>
      <w:tr w:rsidR="002069F9" w14:paraId="5515F620" w14:textId="77777777" w:rsidTr="000D38F2">
        <w:tc>
          <w:tcPr>
            <w:tcW w:w="7792" w:type="dxa"/>
          </w:tcPr>
          <w:p w14:paraId="63F18F58" w14:textId="000ED124" w:rsidR="002069F9" w:rsidRDefault="002069F9" w:rsidP="002069F9">
            <w:pPr>
              <w:jc w:val="both"/>
            </w:pPr>
            <w:r>
              <w:t>U Zahtjevu su navedeni Osnovni podaci i studijskom programu (1.2).</w:t>
            </w:r>
          </w:p>
        </w:tc>
        <w:tc>
          <w:tcPr>
            <w:tcW w:w="2664" w:type="dxa"/>
          </w:tcPr>
          <w:p w14:paraId="451516BC" w14:textId="77777777" w:rsidR="002069F9" w:rsidRDefault="002069F9" w:rsidP="002069F9"/>
        </w:tc>
      </w:tr>
      <w:tr w:rsidR="004D7C76" w14:paraId="17F7B4FD" w14:textId="77777777" w:rsidTr="00561117">
        <w:tc>
          <w:tcPr>
            <w:tcW w:w="10456" w:type="dxa"/>
            <w:gridSpan w:val="2"/>
            <w:shd w:val="clear" w:color="auto" w:fill="EDEDED" w:themeFill="accent3" w:themeFillTint="33"/>
          </w:tcPr>
          <w:p w14:paraId="56D3D74E" w14:textId="15C6036B" w:rsidR="004D7C76" w:rsidRPr="004D7C76" w:rsidRDefault="00DF73C8" w:rsidP="004D7C76">
            <w:pPr>
              <w:jc w:val="center"/>
              <w:rPr>
                <w:b/>
                <w:bCs/>
              </w:rPr>
            </w:pPr>
            <w:r w:rsidRPr="004D7C76">
              <w:rPr>
                <w:b/>
                <w:bCs/>
              </w:rPr>
              <w:t>2. SAMOVREDNOVANJE PREMA STANDARDIMA KVALITETE</w:t>
            </w:r>
          </w:p>
        </w:tc>
      </w:tr>
      <w:tr w:rsidR="002069F9" w14:paraId="56F1125E" w14:textId="77777777" w:rsidTr="000D38F2">
        <w:tc>
          <w:tcPr>
            <w:tcW w:w="7792" w:type="dxa"/>
          </w:tcPr>
          <w:p w14:paraId="468FFC92" w14:textId="508BE214" w:rsidR="002069F9" w:rsidRDefault="004969B4" w:rsidP="002069F9">
            <w:pPr>
              <w:jc w:val="both"/>
            </w:pPr>
            <w:r>
              <w:t>Kriteriji za inicijalnu akreditaciju s</w:t>
            </w:r>
            <w:r w:rsidR="002069F9">
              <w:t>amovrednovan</w:t>
            </w:r>
            <w:r>
              <w:t>i su</w:t>
            </w:r>
            <w:r w:rsidR="002069F9">
              <w:t xml:space="preserve"> u skladu s relevantnim podacima</w:t>
            </w:r>
            <w:r>
              <w:t xml:space="preserve"> o Fakultetu</w:t>
            </w:r>
            <w:r w:rsidR="002069F9">
              <w:t>.</w:t>
            </w:r>
          </w:p>
        </w:tc>
        <w:tc>
          <w:tcPr>
            <w:tcW w:w="2664" w:type="dxa"/>
          </w:tcPr>
          <w:p w14:paraId="1CD949CE" w14:textId="77777777" w:rsidR="002069F9" w:rsidRDefault="002069F9" w:rsidP="002069F9"/>
        </w:tc>
      </w:tr>
      <w:tr w:rsidR="00DF73C8" w14:paraId="3B0CBF7B" w14:textId="77777777" w:rsidTr="00DF73C8">
        <w:tc>
          <w:tcPr>
            <w:tcW w:w="10456" w:type="dxa"/>
            <w:gridSpan w:val="2"/>
            <w:shd w:val="clear" w:color="auto" w:fill="EDEDED" w:themeFill="accent3" w:themeFillTint="33"/>
          </w:tcPr>
          <w:p w14:paraId="31CA5ADE" w14:textId="13B3775B" w:rsidR="00DF73C8" w:rsidRPr="00DF73C8" w:rsidRDefault="00DF73C8" w:rsidP="00DF73C8">
            <w:pPr>
              <w:rPr>
                <w:b/>
                <w:bCs/>
              </w:rPr>
            </w:pPr>
            <w:r w:rsidRPr="00DF73C8">
              <w:rPr>
                <w:b/>
                <w:bCs/>
              </w:rPr>
              <w:t>I. Unutarnje osiguravanje kvalitete</w:t>
            </w:r>
          </w:p>
        </w:tc>
      </w:tr>
      <w:tr w:rsidR="002069F9" w14:paraId="0A49A872" w14:textId="77777777" w:rsidTr="000D38F2">
        <w:tc>
          <w:tcPr>
            <w:tcW w:w="7792" w:type="dxa"/>
          </w:tcPr>
          <w:p w14:paraId="2F1906A8" w14:textId="46E031D7" w:rsidR="002069F9" w:rsidRDefault="00DF73C8" w:rsidP="002069F9">
            <w:pPr>
              <w:jc w:val="both"/>
            </w:pPr>
            <w:r w:rsidRPr="008F704C">
              <w:rPr>
                <w:rFonts w:ascii="Calibri" w:hAnsi="Calibri" w:cs="Calibri"/>
              </w:rPr>
              <w:t>1.1. Opravdanost pokretanja novog studija jasno je obrazložena u odnosu na misiju i strateške ciljeve visokog učilišta te gospodarske i društvene potrebe.</w:t>
            </w:r>
          </w:p>
        </w:tc>
        <w:tc>
          <w:tcPr>
            <w:tcW w:w="2664" w:type="dxa"/>
          </w:tcPr>
          <w:p w14:paraId="6E21305F" w14:textId="77777777" w:rsidR="002069F9" w:rsidRDefault="002069F9" w:rsidP="002069F9"/>
        </w:tc>
      </w:tr>
      <w:tr w:rsidR="002069F9" w14:paraId="005C82DC" w14:textId="77777777" w:rsidTr="000D38F2">
        <w:tc>
          <w:tcPr>
            <w:tcW w:w="7792" w:type="dxa"/>
          </w:tcPr>
          <w:p w14:paraId="795A7244" w14:textId="29D58946" w:rsidR="002069F9" w:rsidRDefault="00DF73C8" w:rsidP="002069F9">
            <w:pPr>
              <w:jc w:val="both"/>
            </w:pPr>
            <w:r w:rsidRPr="008F704C">
              <w:rPr>
                <w:rFonts w:ascii="Calibri" w:hAnsi="Calibri" w:cs="Calibri"/>
              </w:rPr>
              <w:t>1.2. Studijski program prošao je odgovarajući proces unutarnjeg osiguravanja kvalitete i visoko učilište formalno ga je odobrilo.</w:t>
            </w:r>
          </w:p>
        </w:tc>
        <w:tc>
          <w:tcPr>
            <w:tcW w:w="2664" w:type="dxa"/>
          </w:tcPr>
          <w:p w14:paraId="1DDE9DE8" w14:textId="77777777" w:rsidR="002069F9" w:rsidRDefault="002069F9" w:rsidP="002069F9"/>
        </w:tc>
      </w:tr>
      <w:tr w:rsidR="00DF73C8" w14:paraId="5EF87C1C" w14:textId="77777777" w:rsidTr="000D38F2">
        <w:tc>
          <w:tcPr>
            <w:tcW w:w="7792" w:type="dxa"/>
          </w:tcPr>
          <w:p w14:paraId="4CE58115" w14:textId="0D614258" w:rsidR="00DF73C8" w:rsidRDefault="00DF73C8" w:rsidP="002069F9">
            <w:pPr>
              <w:jc w:val="both"/>
            </w:pPr>
            <w:r w:rsidRPr="008F704C">
              <w:rPr>
                <w:rFonts w:ascii="Calibri" w:hAnsi="Calibri" w:cs="Calibri"/>
              </w:rPr>
              <w:t>1.3. Visoko učilište prikupljat će, analizirati i koristiti relevantne podatke za učinkovito upravljanje i kontinuirano unapređivanje studija u skladu s objavljenom politikom osiguravanja kvalitete.</w:t>
            </w:r>
          </w:p>
        </w:tc>
        <w:tc>
          <w:tcPr>
            <w:tcW w:w="2664" w:type="dxa"/>
          </w:tcPr>
          <w:p w14:paraId="1B95DAD2" w14:textId="77777777" w:rsidR="00DF73C8" w:rsidRDefault="00DF73C8" w:rsidP="002069F9"/>
        </w:tc>
      </w:tr>
      <w:tr w:rsidR="00DF73C8" w14:paraId="64147AFE" w14:textId="77777777" w:rsidTr="000D38F2">
        <w:tc>
          <w:tcPr>
            <w:tcW w:w="7792" w:type="dxa"/>
          </w:tcPr>
          <w:p w14:paraId="0F7FA4EC" w14:textId="379B3F50" w:rsidR="00DF73C8" w:rsidRDefault="00DF73C8" w:rsidP="002069F9">
            <w:pPr>
              <w:jc w:val="both"/>
            </w:pPr>
            <w:r w:rsidRPr="008F704C">
              <w:rPr>
                <w:rFonts w:ascii="Calibri" w:hAnsi="Calibri" w:cs="Calibri"/>
              </w:rPr>
              <w:t>1.4. Visoko učilište informira javnost o svojim studijima, planovima za donošenje novih, odnosno o izmjenama postojećih studija.</w:t>
            </w:r>
          </w:p>
        </w:tc>
        <w:tc>
          <w:tcPr>
            <w:tcW w:w="2664" w:type="dxa"/>
          </w:tcPr>
          <w:p w14:paraId="2EE6B758" w14:textId="77777777" w:rsidR="00DF73C8" w:rsidRDefault="00DF73C8" w:rsidP="002069F9"/>
        </w:tc>
      </w:tr>
      <w:tr w:rsidR="00DF73C8" w14:paraId="61022576" w14:textId="77777777" w:rsidTr="00DF73C8">
        <w:tc>
          <w:tcPr>
            <w:tcW w:w="10456" w:type="dxa"/>
            <w:gridSpan w:val="2"/>
            <w:shd w:val="clear" w:color="auto" w:fill="EDEDED" w:themeFill="accent3" w:themeFillTint="33"/>
          </w:tcPr>
          <w:p w14:paraId="6686EB6A" w14:textId="26D42337" w:rsidR="00DF73C8" w:rsidRPr="00DF73C8" w:rsidRDefault="00DF73C8" w:rsidP="00DF73C8">
            <w:pPr>
              <w:rPr>
                <w:b/>
                <w:bCs/>
              </w:rPr>
            </w:pPr>
            <w:r w:rsidRPr="00DF73C8">
              <w:rPr>
                <w:b/>
                <w:bCs/>
              </w:rPr>
              <w:t>II. Studijski program</w:t>
            </w:r>
          </w:p>
        </w:tc>
      </w:tr>
      <w:tr w:rsidR="00DF73C8" w14:paraId="7DE307D6" w14:textId="77777777" w:rsidTr="000D38F2">
        <w:tc>
          <w:tcPr>
            <w:tcW w:w="7792" w:type="dxa"/>
          </w:tcPr>
          <w:p w14:paraId="69CA3964" w14:textId="255CA72D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2.1. Predloženi studijski program usklađen je sa standardom kvalifikacije upisanim u Registar HKO-a.</w:t>
            </w:r>
          </w:p>
        </w:tc>
        <w:tc>
          <w:tcPr>
            <w:tcW w:w="2664" w:type="dxa"/>
          </w:tcPr>
          <w:p w14:paraId="0E08AD0A" w14:textId="77777777" w:rsidR="00DF73C8" w:rsidRDefault="00DF73C8" w:rsidP="002069F9"/>
        </w:tc>
      </w:tr>
      <w:tr w:rsidR="00DF73C8" w14:paraId="006D514A" w14:textId="77777777" w:rsidTr="000D38F2">
        <w:tc>
          <w:tcPr>
            <w:tcW w:w="7792" w:type="dxa"/>
          </w:tcPr>
          <w:p w14:paraId="1660F09B" w14:textId="38E18842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2.2. Predviđeni ishodi učenja studijskog programa u skladu su s kompetencijama koje student treba steći završetkom studija i odgovaraju razini HKO-a i EQF-a.</w:t>
            </w:r>
          </w:p>
        </w:tc>
        <w:tc>
          <w:tcPr>
            <w:tcW w:w="2664" w:type="dxa"/>
          </w:tcPr>
          <w:p w14:paraId="1FFB22A8" w14:textId="77777777" w:rsidR="00DF73C8" w:rsidRDefault="00DF73C8" w:rsidP="002069F9"/>
        </w:tc>
      </w:tr>
      <w:tr w:rsidR="00DF73C8" w14:paraId="5F2C9625" w14:textId="77777777" w:rsidTr="000D38F2">
        <w:tc>
          <w:tcPr>
            <w:tcW w:w="7792" w:type="dxa"/>
          </w:tcPr>
          <w:p w14:paraId="3A7EEE94" w14:textId="2BFCC742" w:rsidR="00DF73C8" w:rsidRDefault="00DF73C8" w:rsidP="002069F9">
            <w:pPr>
              <w:jc w:val="both"/>
            </w:pPr>
            <w:r w:rsidRPr="008F704C">
              <w:rPr>
                <w:rFonts w:ascii="Calibri" w:hAnsi="Calibri" w:cs="Calibri"/>
              </w:rPr>
              <w:lastRenderedPageBreak/>
              <w:t>2.3. Predviđeni ishodi učenja kolegija usklađeni su s predviđenim ishodima učenja studijskog programa.</w:t>
            </w:r>
          </w:p>
        </w:tc>
        <w:tc>
          <w:tcPr>
            <w:tcW w:w="2664" w:type="dxa"/>
          </w:tcPr>
          <w:p w14:paraId="32937CEE" w14:textId="77777777" w:rsidR="00DF73C8" w:rsidRDefault="00DF73C8" w:rsidP="002069F9"/>
        </w:tc>
      </w:tr>
      <w:tr w:rsidR="00DF73C8" w14:paraId="396EB880" w14:textId="77777777" w:rsidTr="000D38F2">
        <w:tc>
          <w:tcPr>
            <w:tcW w:w="7792" w:type="dxa"/>
          </w:tcPr>
          <w:p w14:paraId="4A8126D1" w14:textId="686557CA" w:rsidR="00DF73C8" w:rsidRDefault="00DF73C8" w:rsidP="002069F9">
            <w:pPr>
              <w:jc w:val="both"/>
            </w:pPr>
            <w:r w:rsidRPr="008F704C">
              <w:rPr>
                <w:rFonts w:ascii="Calibri" w:hAnsi="Calibri" w:cs="Calibri"/>
              </w:rPr>
              <w:t>2.4. Sadržaj studijskog programa omogućava studentima postizanje svih predviđenih ishoda učenja.</w:t>
            </w:r>
          </w:p>
        </w:tc>
        <w:tc>
          <w:tcPr>
            <w:tcW w:w="2664" w:type="dxa"/>
          </w:tcPr>
          <w:p w14:paraId="57BAEEF9" w14:textId="77777777" w:rsidR="00DF73C8" w:rsidRDefault="00DF73C8" w:rsidP="002069F9"/>
        </w:tc>
      </w:tr>
      <w:tr w:rsidR="00DF73C8" w14:paraId="4F9245EF" w14:textId="77777777" w:rsidTr="000D38F2">
        <w:tc>
          <w:tcPr>
            <w:tcW w:w="7792" w:type="dxa"/>
          </w:tcPr>
          <w:p w14:paraId="35AF9BF6" w14:textId="048F3556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2.5. Raspodjela ECTS bodova u skladu je s predviđenim stvarnim studentskim opterećenjem.</w:t>
            </w:r>
          </w:p>
        </w:tc>
        <w:tc>
          <w:tcPr>
            <w:tcW w:w="2664" w:type="dxa"/>
          </w:tcPr>
          <w:p w14:paraId="2CFF0C94" w14:textId="77777777" w:rsidR="00DF73C8" w:rsidRDefault="00DF73C8" w:rsidP="002069F9"/>
        </w:tc>
      </w:tr>
      <w:tr w:rsidR="00DF73C8" w14:paraId="1F7AAB1C" w14:textId="77777777" w:rsidTr="000D38F2">
        <w:tc>
          <w:tcPr>
            <w:tcW w:w="7792" w:type="dxa"/>
          </w:tcPr>
          <w:p w14:paraId="20EE4D2F" w14:textId="3355B8F7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2.6. Studentska/stručna praksa sastavni</w:t>
            </w:r>
            <w:r>
              <w:rPr>
                <w:rFonts w:ascii="Calibri" w:hAnsi="Calibri" w:cs="Calibri"/>
              </w:rPr>
              <w:t xml:space="preserve"> je</w:t>
            </w:r>
            <w:r w:rsidRPr="008F704C">
              <w:rPr>
                <w:rFonts w:ascii="Calibri" w:hAnsi="Calibri" w:cs="Calibri"/>
              </w:rPr>
              <w:t xml:space="preserve"> dio studijskog programa.</w:t>
            </w:r>
          </w:p>
        </w:tc>
        <w:tc>
          <w:tcPr>
            <w:tcW w:w="2664" w:type="dxa"/>
          </w:tcPr>
          <w:p w14:paraId="7113CBB4" w14:textId="77777777" w:rsidR="00DF73C8" w:rsidRDefault="00DF73C8" w:rsidP="002069F9"/>
        </w:tc>
      </w:tr>
      <w:tr w:rsidR="00DF73C8" w14:paraId="22BD17AD" w14:textId="77777777" w:rsidTr="000D38F2">
        <w:tc>
          <w:tcPr>
            <w:tcW w:w="7792" w:type="dxa"/>
          </w:tcPr>
          <w:p w14:paraId="5285D322" w14:textId="2C75EF9C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2.7. Ako je riječ o studiju, čijim se završetkom stječe pravo pristupa reguliranoj profesiji, on je usklađen s nacionalnim i europskim propisima te preporukama nacionalnih i međunarodnih strukovnih udruženja.</w:t>
            </w:r>
          </w:p>
        </w:tc>
        <w:tc>
          <w:tcPr>
            <w:tcW w:w="2664" w:type="dxa"/>
          </w:tcPr>
          <w:p w14:paraId="7301AFAB" w14:textId="77777777" w:rsidR="00DF73C8" w:rsidRDefault="00DF73C8" w:rsidP="002069F9"/>
        </w:tc>
      </w:tr>
      <w:tr w:rsidR="00DF73C8" w:rsidRPr="00DF73C8" w14:paraId="507E0699" w14:textId="77777777" w:rsidTr="00190ADC">
        <w:tc>
          <w:tcPr>
            <w:tcW w:w="10456" w:type="dxa"/>
            <w:gridSpan w:val="2"/>
            <w:shd w:val="clear" w:color="auto" w:fill="EDEDED" w:themeFill="accent3" w:themeFillTint="33"/>
          </w:tcPr>
          <w:p w14:paraId="65A39AFF" w14:textId="3B706BAF" w:rsidR="00DF73C8" w:rsidRPr="00DF73C8" w:rsidRDefault="00DF73C8" w:rsidP="00DF73C8">
            <w:pPr>
              <w:rPr>
                <w:b/>
                <w:bCs/>
              </w:rPr>
            </w:pPr>
            <w:r w:rsidRPr="00DF73C8">
              <w:rPr>
                <w:rFonts w:ascii="Calibri" w:hAnsi="Calibri" w:cs="Calibri"/>
                <w:b/>
                <w:bCs/>
              </w:rPr>
              <w:t>III. Nastavni proces i podrška studentima</w:t>
            </w:r>
          </w:p>
        </w:tc>
      </w:tr>
      <w:tr w:rsidR="00DF73C8" w14:paraId="44AF349B" w14:textId="77777777" w:rsidTr="000D38F2">
        <w:tc>
          <w:tcPr>
            <w:tcW w:w="7792" w:type="dxa"/>
          </w:tcPr>
          <w:p w14:paraId="39A23F3E" w14:textId="38486DEF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3.1. Uvjeti upisa, kriteriji upisa i postupak upisa na studij jasno su definirani i transparentni te jamče potrebno predznanje studenata.</w:t>
            </w:r>
          </w:p>
        </w:tc>
        <w:tc>
          <w:tcPr>
            <w:tcW w:w="2664" w:type="dxa"/>
          </w:tcPr>
          <w:p w14:paraId="206102A5" w14:textId="77777777" w:rsidR="00DF73C8" w:rsidRDefault="00DF73C8" w:rsidP="002069F9"/>
        </w:tc>
      </w:tr>
      <w:tr w:rsidR="00DF73C8" w14:paraId="57C50E5B" w14:textId="77777777" w:rsidTr="000D38F2">
        <w:tc>
          <w:tcPr>
            <w:tcW w:w="7792" w:type="dxa"/>
          </w:tcPr>
          <w:p w14:paraId="3107B54F" w14:textId="00171F5C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3.2. Planirane nastavne metode osiguravaju poučavanje usmjereno na studenta i postizanje svih predviđenih ishoda učenja.</w:t>
            </w:r>
          </w:p>
        </w:tc>
        <w:tc>
          <w:tcPr>
            <w:tcW w:w="2664" w:type="dxa"/>
          </w:tcPr>
          <w:p w14:paraId="0FC370A4" w14:textId="77777777" w:rsidR="00DF73C8" w:rsidRDefault="00DF73C8" w:rsidP="002069F9"/>
        </w:tc>
      </w:tr>
      <w:tr w:rsidR="00DF73C8" w14:paraId="0CCDA598" w14:textId="77777777" w:rsidTr="000D38F2">
        <w:tc>
          <w:tcPr>
            <w:tcW w:w="7792" w:type="dxa"/>
          </w:tcPr>
          <w:p w14:paraId="7E297BA7" w14:textId="1DBBD1BC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3.3. Visoko učilište dokazuje da je osigurana odgovarajuća podrška budućim studentima.</w:t>
            </w:r>
          </w:p>
        </w:tc>
        <w:tc>
          <w:tcPr>
            <w:tcW w:w="2664" w:type="dxa"/>
          </w:tcPr>
          <w:p w14:paraId="18799ECC" w14:textId="77777777" w:rsidR="00DF73C8" w:rsidRDefault="00DF73C8" w:rsidP="002069F9"/>
        </w:tc>
      </w:tr>
      <w:tr w:rsidR="00DF73C8" w14:paraId="6E1C5750" w14:textId="77777777" w:rsidTr="000D38F2">
        <w:tc>
          <w:tcPr>
            <w:tcW w:w="7792" w:type="dxa"/>
          </w:tcPr>
          <w:p w14:paraId="5F4160AE" w14:textId="32BE3BCE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3.4. Predviđeno je objektivno i dosljedno vrednovanje i ocjenjivanje studentskih postignuća kako bi se osiguralo stjecanje svih predviđenih ishoda učenja.</w:t>
            </w:r>
          </w:p>
        </w:tc>
        <w:tc>
          <w:tcPr>
            <w:tcW w:w="2664" w:type="dxa"/>
          </w:tcPr>
          <w:p w14:paraId="6A26D092" w14:textId="77777777" w:rsidR="00DF73C8" w:rsidRDefault="00DF73C8" w:rsidP="002069F9"/>
        </w:tc>
      </w:tr>
      <w:tr w:rsidR="00DF73C8" w14:paraId="653130D7" w14:textId="77777777" w:rsidTr="00DF73C8">
        <w:tc>
          <w:tcPr>
            <w:tcW w:w="10456" w:type="dxa"/>
            <w:gridSpan w:val="2"/>
            <w:shd w:val="clear" w:color="auto" w:fill="EDEDED" w:themeFill="accent3" w:themeFillTint="33"/>
          </w:tcPr>
          <w:p w14:paraId="704D6BE5" w14:textId="263B4156" w:rsidR="00DF73C8" w:rsidRPr="00DF73C8" w:rsidRDefault="00DF73C8" w:rsidP="00DF73C8">
            <w:pPr>
              <w:rPr>
                <w:b/>
                <w:bCs/>
              </w:rPr>
            </w:pPr>
            <w:r w:rsidRPr="00DF73C8">
              <w:rPr>
                <w:rFonts w:ascii="Calibri" w:hAnsi="Calibri" w:cs="Calibri"/>
                <w:b/>
                <w:bCs/>
              </w:rPr>
              <w:t>IV. Nastavnički kapaciteti i infrastruktura</w:t>
            </w:r>
          </w:p>
        </w:tc>
      </w:tr>
      <w:tr w:rsidR="00DF73C8" w14:paraId="1F65768D" w14:textId="77777777" w:rsidTr="000D38F2">
        <w:tc>
          <w:tcPr>
            <w:tcW w:w="7792" w:type="dxa"/>
          </w:tcPr>
          <w:p w14:paraId="316DE8D3" w14:textId="18FBBCC4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4.1. Visoko</w:t>
            </w:r>
            <w:r w:rsidRPr="008F704C">
              <w:rPr>
                <w:rFonts w:ascii="Calibri" w:eastAsia="Calibri" w:hAnsi="Calibri" w:cs="Calibri"/>
              </w:rPr>
              <w:t xml:space="preserve"> učilište osigurava odgovarajući broj nastavnika sa stručnim i nastavničkim kompetencijama za realizaciju studijskog programa i stjecanje predviđenih ishoda učenja.</w:t>
            </w:r>
          </w:p>
        </w:tc>
        <w:tc>
          <w:tcPr>
            <w:tcW w:w="2664" w:type="dxa"/>
          </w:tcPr>
          <w:p w14:paraId="6089BEB1" w14:textId="77777777" w:rsidR="00DF73C8" w:rsidRDefault="00DF73C8" w:rsidP="002069F9"/>
        </w:tc>
      </w:tr>
      <w:tr w:rsidR="00DF73C8" w14:paraId="43888BA9" w14:textId="77777777" w:rsidTr="000D38F2">
        <w:tc>
          <w:tcPr>
            <w:tcW w:w="7792" w:type="dxa"/>
          </w:tcPr>
          <w:p w14:paraId="33DDD72D" w14:textId="7C48D074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hAnsi="Calibri" w:cs="Calibri"/>
              </w:rPr>
              <w:t>4.2. Kvalifikacije</w:t>
            </w:r>
            <w:r w:rsidRPr="008F704C">
              <w:rPr>
                <w:rFonts w:ascii="Calibri" w:eastAsia="Calibri" w:hAnsi="Calibri" w:cs="Calibri"/>
              </w:rPr>
              <w:t xml:space="preserve"> i radno iskustvo vanjskih suradnika prikladni su za realizaciju programa i stjecanje predviđenih ishoda učenja.</w:t>
            </w:r>
          </w:p>
        </w:tc>
        <w:tc>
          <w:tcPr>
            <w:tcW w:w="2664" w:type="dxa"/>
          </w:tcPr>
          <w:p w14:paraId="6094B249" w14:textId="77777777" w:rsidR="00DF73C8" w:rsidRDefault="00DF73C8" w:rsidP="002069F9"/>
        </w:tc>
      </w:tr>
      <w:tr w:rsidR="00DF73C8" w14:paraId="2592BC5E" w14:textId="77777777" w:rsidTr="000D38F2">
        <w:tc>
          <w:tcPr>
            <w:tcW w:w="7792" w:type="dxa"/>
          </w:tcPr>
          <w:p w14:paraId="7B41D64E" w14:textId="407F1DA1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eastAsia="Calibri" w:hAnsi="Calibri" w:cs="Calibri"/>
              </w:rPr>
              <w:t xml:space="preserve">4.3. Prostor, oprema i cjelokupna infrastruktura (učionice, </w:t>
            </w:r>
            <w:r w:rsidRPr="008F704C">
              <w:rPr>
                <w:rFonts w:ascii="Calibri" w:hAnsi="Calibri" w:cs="Calibri"/>
              </w:rPr>
              <w:t>laboratoriji</w:t>
            </w:r>
            <w:r w:rsidRPr="008F704C">
              <w:rPr>
                <w:rFonts w:ascii="Calibri" w:eastAsia="Calibri" w:hAnsi="Calibri" w:cs="Calibri"/>
              </w:rPr>
              <w:t>, knjižnica i sl.) odgovarajući su za provedbu studijskog programa i osiguravaju postizanje predviđenih ishoda učenja.</w:t>
            </w:r>
          </w:p>
        </w:tc>
        <w:tc>
          <w:tcPr>
            <w:tcW w:w="2664" w:type="dxa"/>
          </w:tcPr>
          <w:p w14:paraId="27C75849" w14:textId="77777777" w:rsidR="00DF73C8" w:rsidRDefault="00DF73C8" w:rsidP="002069F9"/>
        </w:tc>
      </w:tr>
      <w:tr w:rsidR="00DF73C8" w14:paraId="3F186F03" w14:textId="77777777" w:rsidTr="000D38F2">
        <w:tc>
          <w:tcPr>
            <w:tcW w:w="7792" w:type="dxa"/>
          </w:tcPr>
          <w:p w14:paraId="13D2B9BE" w14:textId="1D43A845" w:rsidR="00DF73C8" w:rsidRPr="008F704C" w:rsidRDefault="00DF73C8" w:rsidP="002069F9">
            <w:pPr>
              <w:jc w:val="both"/>
              <w:rPr>
                <w:rFonts w:ascii="Calibri" w:hAnsi="Calibri" w:cs="Calibri"/>
              </w:rPr>
            </w:pPr>
            <w:r w:rsidRPr="008F704C">
              <w:rPr>
                <w:rFonts w:ascii="Calibri" w:eastAsia="Calibri" w:hAnsi="Calibri" w:cs="Calibri"/>
              </w:rPr>
              <w:t>4.4. Knjižnica i njezina opremljenost te pristup dodatnim sadržajima osiguravaju dostupnost literature i knjižničnih usluga za potrebe izvođenja studija.</w:t>
            </w:r>
          </w:p>
        </w:tc>
        <w:tc>
          <w:tcPr>
            <w:tcW w:w="2664" w:type="dxa"/>
          </w:tcPr>
          <w:p w14:paraId="162C5DD5" w14:textId="77777777" w:rsidR="00DF73C8" w:rsidRDefault="00DF73C8" w:rsidP="002069F9"/>
        </w:tc>
      </w:tr>
      <w:tr w:rsidR="002069F9" w14:paraId="114FA0BF" w14:textId="77777777" w:rsidTr="000D38F2">
        <w:tc>
          <w:tcPr>
            <w:tcW w:w="7792" w:type="dxa"/>
          </w:tcPr>
          <w:p w14:paraId="67173AEE" w14:textId="7552848F" w:rsidR="002069F9" w:rsidRDefault="00DF73C8" w:rsidP="002069F9">
            <w:pPr>
              <w:jc w:val="both"/>
            </w:pPr>
            <w:r w:rsidRPr="008F704C">
              <w:rPr>
                <w:rFonts w:ascii="Calibri" w:eastAsia="Calibri" w:hAnsi="Calibri" w:cs="Calibri"/>
              </w:rPr>
              <w:t>4.5. Visoko učilište osigurava potrebna financijska sredstva za organizaciju rada i kvalitetnu provedbu planiranog studijskog programa.</w:t>
            </w:r>
          </w:p>
        </w:tc>
        <w:tc>
          <w:tcPr>
            <w:tcW w:w="2664" w:type="dxa"/>
          </w:tcPr>
          <w:p w14:paraId="013CB746" w14:textId="77777777" w:rsidR="002069F9" w:rsidRDefault="002069F9" w:rsidP="002069F9"/>
        </w:tc>
      </w:tr>
      <w:tr w:rsidR="00DF73C8" w14:paraId="19F7097D" w14:textId="77777777" w:rsidTr="00566F96">
        <w:tc>
          <w:tcPr>
            <w:tcW w:w="10456" w:type="dxa"/>
            <w:gridSpan w:val="2"/>
            <w:shd w:val="clear" w:color="auto" w:fill="EDEDED" w:themeFill="accent3" w:themeFillTint="33"/>
          </w:tcPr>
          <w:p w14:paraId="7D49F989" w14:textId="6A378A8D" w:rsidR="00DF73C8" w:rsidRPr="00DF73C8" w:rsidRDefault="00DF73C8" w:rsidP="00DF73C8">
            <w:pPr>
              <w:jc w:val="center"/>
              <w:rPr>
                <w:b/>
                <w:bCs/>
              </w:rPr>
            </w:pPr>
            <w:r w:rsidRPr="00DF73C8">
              <w:rPr>
                <w:rFonts w:ascii="Calibri" w:eastAsia="Calibri" w:hAnsi="Calibri" w:cs="Calibri"/>
                <w:b/>
                <w:bCs/>
              </w:rPr>
              <w:t>3. PODACI ZA POTREBE PROVOĐENJA POSTUPKA INICIJALNE AKREDITACIJE STUDIJA</w:t>
            </w:r>
          </w:p>
        </w:tc>
      </w:tr>
      <w:tr w:rsidR="00DF73C8" w14:paraId="6F44CF44" w14:textId="77777777" w:rsidTr="000D38F2">
        <w:tc>
          <w:tcPr>
            <w:tcW w:w="7792" w:type="dxa"/>
          </w:tcPr>
          <w:p w14:paraId="2C22F047" w14:textId="44448519" w:rsidR="00DF73C8" w:rsidRPr="008F704C" w:rsidRDefault="00911F78" w:rsidP="002069F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Zahtjevu su priloženi svi traženi podaci za potrebe provođenja postupka inicijalne akreditacija (Tablice 1. – 8.)</w:t>
            </w:r>
          </w:p>
        </w:tc>
        <w:tc>
          <w:tcPr>
            <w:tcW w:w="2664" w:type="dxa"/>
          </w:tcPr>
          <w:p w14:paraId="53689C66" w14:textId="77777777" w:rsidR="00DF73C8" w:rsidRDefault="00DF73C8" w:rsidP="002069F9"/>
        </w:tc>
      </w:tr>
      <w:tr w:rsidR="00BA2063" w14:paraId="56F1BD64" w14:textId="77777777" w:rsidTr="004B791E">
        <w:tc>
          <w:tcPr>
            <w:tcW w:w="10456" w:type="dxa"/>
            <w:gridSpan w:val="2"/>
            <w:shd w:val="clear" w:color="auto" w:fill="EDEDED" w:themeFill="accent3" w:themeFillTint="33"/>
          </w:tcPr>
          <w:p w14:paraId="09D1F6B2" w14:textId="3AFEB28A" w:rsidR="00BA2063" w:rsidRPr="00BA2063" w:rsidRDefault="00BA2063" w:rsidP="00BA2063">
            <w:pPr>
              <w:jc w:val="center"/>
              <w:rPr>
                <w:b/>
                <w:bCs/>
              </w:rPr>
            </w:pPr>
            <w:r w:rsidRPr="00BA2063">
              <w:rPr>
                <w:rFonts w:ascii="Calibri" w:eastAsia="Calibri" w:hAnsi="Calibri" w:cs="Calibri"/>
                <w:b/>
                <w:bCs/>
              </w:rPr>
              <w:t>4. PRILOZI</w:t>
            </w:r>
          </w:p>
        </w:tc>
      </w:tr>
      <w:tr w:rsidR="00BA2063" w14:paraId="7B8B5510" w14:textId="77777777" w:rsidTr="000D38F2">
        <w:tc>
          <w:tcPr>
            <w:tcW w:w="7792" w:type="dxa"/>
          </w:tcPr>
          <w:p w14:paraId="72B22678" w14:textId="032CB86F" w:rsidR="00BA2063" w:rsidRPr="008F704C" w:rsidRDefault="00BA2063" w:rsidP="002069F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 obrascima Popisa kolegija i Opisa kolegija </w:t>
            </w:r>
            <w:r>
              <w:t>na odgovarajući su način navedeni svi traženi podaci.</w:t>
            </w:r>
          </w:p>
        </w:tc>
        <w:tc>
          <w:tcPr>
            <w:tcW w:w="2664" w:type="dxa"/>
          </w:tcPr>
          <w:p w14:paraId="377AC2AE" w14:textId="77777777" w:rsidR="00BA2063" w:rsidRDefault="00BA2063" w:rsidP="002069F9"/>
        </w:tc>
      </w:tr>
      <w:tr w:rsidR="002069F9" w14:paraId="11603CB2" w14:textId="77777777" w:rsidTr="00E233DD">
        <w:tc>
          <w:tcPr>
            <w:tcW w:w="7792" w:type="dxa"/>
            <w:shd w:val="clear" w:color="auto" w:fill="EDEDED" w:themeFill="accent3" w:themeFillTint="33"/>
          </w:tcPr>
          <w:p w14:paraId="3FA93B92" w14:textId="36BE1592" w:rsidR="002069F9" w:rsidRPr="00E233DD" w:rsidRDefault="002069F9" w:rsidP="00DF73C8">
            <w:pPr>
              <w:rPr>
                <w:b/>
                <w:bCs/>
              </w:rPr>
            </w:pPr>
            <w:r w:rsidRPr="00E233DD">
              <w:rPr>
                <w:b/>
                <w:bCs/>
              </w:rPr>
              <w:t>Zaključno:</w:t>
            </w:r>
          </w:p>
        </w:tc>
        <w:tc>
          <w:tcPr>
            <w:tcW w:w="2664" w:type="dxa"/>
          </w:tcPr>
          <w:p w14:paraId="5A5F3424" w14:textId="77777777" w:rsidR="002069F9" w:rsidRDefault="002069F9" w:rsidP="002069F9"/>
        </w:tc>
      </w:tr>
      <w:tr w:rsidR="002069F9" w14:paraId="20B86CAB" w14:textId="77777777" w:rsidTr="000D38F2">
        <w:tc>
          <w:tcPr>
            <w:tcW w:w="7792" w:type="dxa"/>
          </w:tcPr>
          <w:p w14:paraId="7AC344DE" w14:textId="00100E8C" w:rsidR="002069F9" w:rsidRPr="00AF628A" w:rsidRDefault="002069F9" w:rsidP="002069F9">
            <w:pPr>
              <w:jc w:val="both"/>
            </w:pPr>
            <w:r>
              <w:t xml:space="preserve">Obrazac Zahtjeva ispunjen je u skladu s </w:t>
            </w:r>
            <w:r w:rsidRPr="00804BF5">
              <w:rPr>
                <w:i/>
                <w:iCs/>
              </w:rPr>
              <w:t>Uputama za provođenje postupka inicijalne akreditacije studija</w:t>
            </w:r>
            <w:r>
              <w:t>.</w:t>
            </w:r>
          </w:p>
        </w:tc>
        <w:tc>
          <w:tcPr>
            <w:tcW w:w="2664" w:type="dxa"/>
          </w:tcPr>
          <w:p w14:paraId="3035F302" w14:textId="77777777" w:rsidR="002069F9" w:rsidRDefault="002069F9" w:rsidP="002069F9"/>
        </w:tc>
      </w:tr>
      <w:tr w:rsidR="002069F9" w14:paraId="380811ED" w14:textId="77777777" w:rsidTr="000D38F2">
        <w:tc>
          <w:tcPr>
            <w:tcW w:w="7792" w:type="dxa"/>
          </w:tcPr>
          <w:p w14:paraId="73C65896" w14:textId="7D87DE27" w:rsidR="002069F9" w:rsidRDefault="002069F9" w:rsidP="002069F9">
            <w:pPr>
              <w:jc w:val="both"/>
            </w:pPr>
            <w:r>
              <w:t xml:space="preserve">U Zahtjevu su primijenjeni </w:t>
            </w:r>
            <w:r w:rsidRPr="00804BF5">
              <w:rPr>
                <w:i/>
                <w:iCs/>
              </w:rPr>
              <w:t>Standardi kvalitete za vrednovanje u postupku inicijalne akreditacije prijediplomskog, diplomskog, integriranog, specijalističkog i kratkog studija</w:t>
            </w:r>
            <w:r w:rsidR="00EC7547">
              <w:rPr>
                <w:i/>
                <w:iCs/>
              </w:rPr>
              <w:t xml:space="preserve"> </w:t>
            </w:r>
            <w:r w:rsidR="00EC7547">
              <w:t xml:space="preserve">i </w:t>
            </w:r>
            <w:r w:rsidR="00EC7547">
              <w:rPr>
                <w:i/>
                <w:iCs/>
              </w:rPr>
              <w:t>Kriterijima za pravilnu primjenu Standarda kvalitete za vrednovanje u postupku inicijalne akreditacije studija</w:t>
            </w:r>
            <w:r>
              <w:t>.</w:t>
            </w:r>
          </w:p>
        </w:tc>
        <w:tc>
          <w:tcPr>
            <w:tcW w:w="2664" w:type="dxa"/>
          </w:tcPr>
          <w:p w14:paraId="1B416D3A" w14:textId="77777777" w:rsidR="002069F9" w:rsidRDefault="002069F9" w:rsidP="002069F9"/>
        </w:tc>
      </w:tr>
    </w:tbl>
    <w:p w14:paraId="48FE83CB" w14:textId="3C5772D1" w:rsidR="003423BA" w:rsidRDefault="00342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628A" w14:paraId="7E9F31B4" w14:textId="77777777" w:rsidTr="00AF628A">
        <w:tc>
          <w:tcPr>
            <w:tcW w:w="10456" w:type="dxa"/>
          </w:tcPr>
          <w:p w14:paraId="3BE5EC18" w14:textId="5E5A378E" w:rsidR="00AF628A" w:rsidRPr="00AF628A" w:rsidRDefault="00AF628A" w:rsidP="00AF628A">
            <w:pPr>
              <w:jc w:val="both"/>
              <w:rPr>
                <w:b/>
                <w:bCs/>
              </w:rPr>
            </w:pPr>
            <w:r w:rsidRPr="00AF628A">
              <w:rPr>
                <w:b/>
                <w:bCs/>
              </w:rPr>
              <w:t xml:space="preserve">Preporuke Odbora za osiguravanje i unaprjeđivanje kvalitete Fakulteta podnositelju </w:t>
            </w:r>
            <w:r w:rsidR="00EC7547">
              <w:rPr>
                <w:b/>
                <w:bCs/>
              </w:rPr>
              <w:t>zahtjeva za inicijalnu akreditaciju studijskog programa</w:t>
            </w:r>
            <w:r w:rsidRPr="00AF628A">
              <w:rPr>
                <w:b/>
                <w:bCs/>
              </w:rPr>
              <w:t>:</w:t>
            </w:r>
          </w:p>
        </w:tc>
      </w:tr>
      <w:tr w:rsidR="00AF628A" w14:paraId="23C82FF2" w14:textId="77777777" w:rsidTr="00AF628A">
        <w:tc>
          <w:tcPr>
            <w:tcW w:w="10456" w:type="dxa"/>
          </w:tcPr>
          <w:p w14:paraId="4BE83D59" w14:textId="77777777" w:rsidR="00AF628A" w:rsidRDefault="00AF628A" w:rsidP="00AF628A">
            <w:pPr>
              <w:jc w:val="both"/>
            </w:pPr>
          </w:p>
          <w:p w14:paraId="6ADDBEB6" w14:textId="77777777" w:rsidR="00AF628A" w:rsidRDefault="00AF628A" w:rsidP="00AF628A">
            <w:pPr>
              <w:jc w:val="both"/>
            </w:pPr>
          </w:p>
          <w:p w14:paraId="4F5CBB8B" w14:textId="77777777" w:rsidR="00AF628A" w:rsidRDefault="00AF628A" w:rsidP="00AF628A">
            <w:pPr>
              <w:jc w:val="both"/>
            </w:pPr>
          </w:p>
          <w:p w14:paraId="4A0B04E9" w14:textId="57EA376A" w:rsidR="00AF628A" w:rsidRDefault="00AF628A" w:rsidP="00AF628A">
            <w:pPr>
              <w:jc w:val="both"/>
            </w:pPr>
          </w:p>
        </w:tc>
      </w:tr>
    </w:tbl>
    <w:p w14:paraId="01DC9116" w14:textId="1CC0D40E" w:rsidR="007F14D9" w:rsidRDefault="007F14D9"/>
    <w:p w14:paraId="2C93D848" w14:textId="77777777" w:rsidR="00403745" w:rsidRDefault="00403745"/>
    <w:p w14:paraId="00101378" w14:textId="77777777" w:rsidR="00403745" w:rsidRDefault="00403745" w:rsidP="00403745">
      <w:pPr>
        <w:jc w:val="right"/>
      </w:pPr>
      <w:r>
        <w:lastRenderedPageBreak/>
        <w:t>_________________________________________________</w:t>
      </w:r>
    </w:p>
    <w:p w14:paraId="03C7854A" w14:textId="58D0B4D8" w:rsidR="00403745" w:rsidRDefault="0010668D" w:rsidP="00403745">
      <w:pPr>
        <w:spacing w:after="0"/>
        <w:jc w:val="right"/>
      </w:pPr>
      <w:r>
        <w:t>doc. dr. sc. Maja Ćutić Gorup</w:t>
      </w:r>
      <w:r>
        <w:tab/>
      </w:r>
      <w:r>
        <w:tab/>
      </w:r>
    </w:p>
    <w:p w14:paraId="18511F2F" w14:textId="370C119E" w:rsidR="00403745" w:rsidRDefault="00403745" w:rsidP="00403745">
      <w:pPr>
        <w:spacing w:after="0"/>
        <w:jc w:val="right"/>
      </w:pPr>
      <w:r>
        <w:t>predsjednica Odbora za osiguravanje i unaprjeđivanje kvalitete</w:t>
      </w:r>
    </w:p>
    <w:p w14:paraId="7B261127" w14:textId="77777777" w:rsidR="00403745" w:rsidRDefault="00403745" w:rsidP="00403745">
      <w:pPr>
        <w:jc w:val="right"/>
      </w:pPr>
      <w:r>
        <w:t>Filozofskog fakulteta u Rijeci</w:t>
      </w:r>
      <w:r>
        <w:tab/>
      </w:r>
      <w:r>
        <w:tab/>
      </w:r>
    </w:p>
    <w:p w14:paraId="4FB6B080" w14:textId="3EDD08AA" w:rsidR="00403745" w:rsidRDefault="00403745"/>
    <w:p w14:paraId="40A238AD" w14:textId="2A65134D" w:rsidR="00403745" w:rsidRDefault="00403745"/>
    <w:p w14:paraId="58C94A63" w14:textId="543AD66A" w:rsidR="00AF628A" w:rsidRDefault="00461B99">
      <w:r>
        <w:t>Dostaviti:</w:t>
      </w:r>
    </w:p>
    <w:p w14:paraId="6F207D08" w14:textId="069F92E0" w:rsidR="00461B99" w:rsidRDefault="00461B99" w:rsidP="00461B99">
      <w:pPr>
        <w:pStyle w:val="ListParagraph"/>
        <w:numPr>
          <w:ilvl w:val="0"/>
          <w:numId w:val="1"/>
        </w:numPr>
      </w:pPr>
      <w:r w:rsidRPr="00461B99">
        <w:rPr>
          <w:highlight w:val="yellow"/>
        </w:rPr>
        <w:t xml:space="preserve">Podnositelj </w:t>
      </w:r>
      <w:r w:rsidR="00E7558C">
        <w:rPr>
          <w:highlight w:val="yellow"/>
        </w:rPr>
        <w:t>prijedloga</w:t>
      </w:r>
      <w:r w:rsidRPr="00461B99">
        <w:rPr>
          <w:highlight w:val="yellow"/>
        </w:rPr>
        <w:t xml:space="preserve"> izmjena i dopuna</w:t>
      </w:r>
      <w:r w:rsidR="00ED04DA">
        <w:t>,</w:t>
      </w:r>
      <w:r w:rsidR="006C3C88">
        <w:t xml:space="preserve"> ovdje</w:t>
      </w:r>
    </w:p>
    <w:p w14:paraId="718F1208" w14:textId="37DA9909" w:rsidR="00403745" w:rsidRDefault="00461B99" w:rsidP="00BB71DC">
      <w:pPr>
        <w:pStyle w:val="ListParagraph"/>
        <w:numPr>
          <w:ilvl w:val="0"/>
          <w:numId w:val="1"/>
        </w:numPr>
      </w:pPr>
      <w:r>
        <w:t>Prodekan</w:t>
      </w:r>
      <w:r w:rsidR="00ED04DA">
        <w:t>ica</w:t>
      </w:r>
      <w:r>
        <w:t xml:space="preserve"> za studije i osiguravanje kvalitete</w:t>
      </w:r>
      <w:r w:rsidR="00ED04DA">
        <w:t>,</w:t>
      </w:r>
      <w:r w:rsidR="006C3C88">
        <w:t xml:space="preserve"> ovdje</w:t>
      </w:r>
    </w:p>
    <w:p w14:paraId="092E9CF4" w14:textId="183E6733" w:rsidR="006C3C88" w:rsidRDefault="006C3C88" w:rsidP="00BB71DC">
      <w:pPr>
        <w:pStyle w:val="ListParagraph"/>
        <w:numPr>
          <w:ilvl w:val="0"/>
          <w:numId w:val="1"/>
        </w:numPr>
      </w:pPr>
      <w:r>
        <w:t>Odbor za osiguravanje i unaprjeđivanje kvalitete Fakulteta</w:t>
      </w:r>
      <w:r w:rsidR="00ED04DA">
        <w:t>,</w:t>
      </w:r>
      <w:r>
        <w:t xml:space="preserve"> ovdje</w:t>
      </w:r>
    </w:p>
    <w:p w14:paraId="7B1DEBB3" w14:textId="64D3085A" w:rsidR="001B10E8" w:rsidRDefault="00ED04DA" w:rsidP="00BB71DC">
      <w:pPr>
        <w:pStyle w:val="ListParagraph"/>
        <w:numPr>
          <w:ilvl w:val="0"/>
          <w:numId w:val="1"/>
        </w:numPr>
      </w:pPr>
      <w:r>
        <w:t>Pismohrana,</w:t>
      </w:r>
      <w:r w:rsidR="001B10E8">
        <w:t xml:space="preserve"> ovdje</w:t>
      </w:r>
    </w:p>
    <w:sectPr w:rsidR="001B10E8" w:rsidSect="00996E0C">
      <w:headerReference w:type="first" r:id="rId7"/>
      <w:pgSz w:w="11906" w:h="16838"/>
      <w:pgMar w:top="720" w:right="720" w:bottom="720" w:left="720" w:header="5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4FCB" w14:textId="77777777" w:rsidR="00E91775" w:rsidRDefault="00E91775" w:rsidP="00CF429A">
      <w:pPr>
        <w:spacing w:after="0" w:line="240" w:lineRule="auto"/>
      </w:pPr>
      <w:r>
        <w:separator/>
      </w:r>
    </w:p>
  </w:endnote>
  <w:endnote w:type="continuationSeparator" w:id="0">
    <w:p w14:paraId="431DF943" w14:textId="77777777" w:rsidR="00E91775" w:rsidRDefault="00E91775" w:rsidP="00CF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3D17" w14:textId="77777777" w:rsidR="00E91775" w:rsidRDefault="00E91775" w:rsidP="00CF429A">
      <w:pPr>
        <w:spacing w:after="0" w:line="240" w:lineRule="auto"/>
      </w:pPr>
      <w:r>
        <w:separator/>
      </w:r>
    </w:p>
  </w:footnote>
  <w:footnote w:type="continuationSeparator" w:id="0">
    <w:p w14:paraId="3BC9D1C2" w14:textId="77777777" w:rsidR="00E91775" w:rsidRDefault="00E91775" w:rsidP="00CF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D39D" w14:textId="3B85F704" w:rsidR="00E912A2" w:rsidRDefault="00E912A2" w:rsidP="00E912A2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D622B26" wp14:editId="1D48738E">
          <wp:simplePos x="0" y="0"/>
          <wp:positionH relativeFrom="margin">
            <wp:posOffset>-444500</wp:posOffset>
          </wp:positionH>
          <wp:positionV relativeFrom="paragraph">
            <wp:posOffset>-52705</wp:posOffset>
          </wp:positionV>
          <wp:extent cx="6834505" cy="1663700"/>
          <wp:effectExtent l="0" t="0" r="444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4505" cy="166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23CF4"/>
    <w:multiLevelType w:val="hybridMultilevel"/>
    <w:tmpl w:val="8110C246"/>
    <w:lvl w:ilvl="0" w:tplc="1D9A0EA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BA"/>
    <w:rsid w:val="000551D4"/>
    <w:rsid w:val="00092956"/>
    <w:rsid w:val="000D38F2"/>
    <w:rsid w:val="0010134D"/>
    <w:rsid w:val="0010668D"/>
    <w:rsid w:val="00123C4E"/>
    <w:rsid w:val="00124721"/>
    <w:rsid w:val="001737FA"/>
    <w:rsid w:val="001A12A7"/>
    <w:rsid w:val="001B10E8"/>
    <w:rsid w:val="002069F9"/>
    <w:rsid w:val="00212150"/>
    <w:rsid w:val="00222D46"/>
    <w:rsid w:val="002A64A2"/>
    <w:rsid w:val="002B527A"/>
    <w:rsid w:val="002E44A7"/>
    <w:rsid w:val="002F00BB"/>
    <w:rsid w:val="002F1965"/>
    <w:rsid w:val="003334E6"/>
    <w:rsid w:val="003423BA"/>
    <w:rsid w:val="00391A99"/>
    <w:rsid w:val="00393D46"/>
    <w:rsid w:val="003F0F9E"/>
    <w:rsid w:val="00403745"/>
    <w:rsid w:val="00415FE1"/>
    <w:rsid w:val="00461B99"/>
    <w:rsid w:val="0047772A"/>
    <w:rsid w:val="004969B4"/>
    <w:rsid w:val="004B10E1"/>
    <w:rsid w:val="004D0B8A"/>
    <w:rsid w:val="004D3B17"/>
    <w:rsid w:val="004D4EB9"/>
    <w:rsid w:val="004D7C76"/>
    <w:rsid w:val="004E7C15"/>
    <w:rsid w:val="004F3F7D"/>
    <w:rsid w:val="00523113"/>
    <w:rsid w:val="00552D17"/>
    <w:rsid w:val="00594BC8"/>
    <w:rsid w:val="005D6DE3"/>
    <w:rsid w:val="0061219A"/>
    <w:rsid w:val="006B49A8"/>
    <w:rsid w:val="006C3C88"/>
    <w:rsid w:val="00706428"/>
    <w:rsid w:val="007137A4"/>
    <w:rsid w:val="007A213F"/>
    <w:rsid w:val="007B235A"/>
    <w:rsid w:val="007C22F6"/>
    <w:rsid w:val="007C62A3"/>
    <w:rsid w:val="007D2CD6"/>
    <w:rsid w:val="007F14D9"/>
    <w:rsid w:val="00804BF5"/>
    <w:rsid w:val="008343DD"/>
    <w:rsid w:val="00841038"/>
    <w:rsid w:val="00895254"/>
    <w:rsid w:val="00911F78"/>
    <w:rsid w:val="009709FC"/>
    <w:rsid w:val="00996E0C"/>
    <w:rsid w:val="009B12C4"/>
    <w:rsid w:val="00AF628A"/>
    <w:rsid w:val="00B55E35"/>
    <w:rsid w:val="00B672CB"/>
    <w:rsid w:val="00BA2063"/>
    <w:rsid w:val="00BB71DC"/>
    <w:rsid w:val="00BF7A9D"/>
    <w:rsid w:val="00C07F87"/>
    <w:rsid w:val="00C414E2"/>
    <w:rsid w:val="00C66B81"/>
    <w:rsid w:val="00CF429A"/>
    <w:rsid w:val="00D45ED1"/>
    <w:rsid w:val="00D73A56"/>
    <w:rsid w:val="00D828A0"/>
    <w:rsid w:val="00DF73C8"/>
    <w:rsid w:val="00E233DD"/>
    <w:rsid w:val="00E23C80"/>
    <w:rsid w:val="00E4659A"/>
    <w:rsid w:val="00E7558C"/>
    <w:rsid w:val="00E912A2"/>
    <w:rsid w:val="00E91775"/>
    <w:rsid w:val="00EC722A"/>
    <w:rsid w:val="00EC7547"/>
    <w:rsid w:val="00ED04DA"/>
    <w:rsid w:val="00ED16E2"/>
    <w:rsid w:val="00EE5054"/>
    <w:rsid w:val="00F119E2"/>
    <w:rsid w:val="00F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9BD9"/>
  <w15:chartTrackingRefBased/>
  <w15:docId w15:val="{21BD68D2-0D49-4AB1-A3FA-7E992C5E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1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9A"/>
  </w:style>
  <w:style w:type="paragraph" w:styleId="Footer">
    <w:name w:val="footer"/>
    <w:basedOn w:val="Normal"/>
    <w:link w:val="FooterChar"/>
    <w:uiPriority w:val="99"/>
    <w:unhideWhenUsed/>
    <w:rsid w:val="00CF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dubravka</cp:lastModifiedBy>
  <cp:revision>26</cp:revision>
  <cp:lastPrinted>2024-02-27T07:44:00Z</cp:lastPrinted>
  <dcterms:created xsi:type="dcterms:W3CDTF">2024-02-25T17:47:00Z</dcterms:created>
  <dcterms:modified xsi:type="dcterms:W3CDTF">2024-11-04T17:51:00Z</dcterms:modified>
</cp:coreProperties>
</file>