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63A42" w14:textId="77777777" w:rsidR="007E1A31" w:rsidRDefault="00876FCC" w:rsidP="007E1A31">
      <w:pPr>
        <w:spacing w:after="170" w:line="259" w:lineRule="auto"/>
        <w:ind w:left="19" w:right="0" w:hanging="1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Obrazloženje godišnjeg izvršenja financijskog plana</w:t>
      </w:r>
      <w:r w:rsidR="00170631">
        <w:rPr>
          <w:rFonts w:ascii="Times New Roman" w:hAnsi="Times New Roman" w:cs="Times New Roman"/>
          <w:szCs w:val="24"/>
        </w:rPr>
        <w:t xml:space="preserve"> – posebni dio</w:t>
      </w:r>
    </w:p>
    <w:p w14:paraId="0E85D417" w14:textId="77777777" w:rsidR="000B0FFD" w:rsidRPr="001262FE" w:rsidRDefault="000B0FFD" w:rsidP="007E1A31">
      <w:pPr>
        <w:spacing w:after="170" w:line="259" w:lineRule="auto"/>
        <w:ind w:left="19" w:right="0" w:hanging="10"/>
        <w:jc w:val="left"/>
        <w:rPr>
          <w:rFonts w:ascii="Times New Roman" w:hAnsi="Times New Roman" w:cs="Times New Roman"/>
          <w:szCs w:val="24"/>
        </w:rPr>
      </w:pPr>
    </w:p>
    <w:p w14:paraId="3F262F3A" w14:textId="77777777" w:rsidR="007E1A31" w:rsidRDefault="00391AA1" w:rsidP="00391AA1">
      <w:p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Uvod</w:t>
      </w:r>
    </w:p>
    <w:p w14:paraId="36EE98BD" w14:textId="6E1A53C8" w:rsidR="00876FCC" w:rsidRPr="00876FCC" w:rsidRDefault="00876FCC" w:rsidP="00876FCC">
      <w:p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Polugodišnji i godišnji izvještaj o izvršenju financijskog plana za 202</w:t>
      </w:r>
      <w:r w:rsidR="00DC4053">
        <w:rPr>
          <w:rFonts w:ascii="Times New Roman" w:hAnsi="Times New Roman" w:cs="Times New Roman"/>
          <w:szCs w:val="24"/>
        </w:rPr>
        <w:t>5</w:t>
      </w:r>
      <w:r w:rsidR="00391AA1">
        <w:rPr>
          <w:rFonts w:ascii="Times New Roman" w:hAnsi="Times New Roman" w:cs="Times New Roman"/>
          <w:szCs w:val="24"/>
        </w:rPr>
        <w:t>.</w:t>
      </w:r>
      <w:r w:rsidRPr="00876FCC">
        <w:rPr>
          <w:rFonts w:ascii="Times New Roman" w:hAnsi="Times New Roman" w:cs="Times New Roman"/>
          <w:szCs w:val="24"/>
        </w:rPr>
        <w:t xml:space="preserve"> godinu izrađuje se prema odredbama</w:t>
      </w:r>
      <w:r>
        <w:rPr>
          <w:rFonts w:ascii="Times New Roman" w:hAnsi="Times New Roman" w:cs="Times New Roman"/>
          <w:szCs w:val="24"/>
        </w:rPr>
        <w:t>:</w:t>
      </w:r>
    </w:p>
    <w:p w14:paraId="7A666E3D" w14:textId="77777777" w:rsidR="00876FCC" w:rsidRPr="00876FCC" w:rsidRDefault="00876FCC" w:rsidP="00876FCC">
      <w:pPr>
        <w:pStyle w:val="ListParagraph"/>
        <w:numPr>
          <w:ilvl w:val="0"/>
          <w:numId w:val="21"/>
        </w:num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Zakona o proračunu ( broj 144</w:t>
      </w:r>
      <w:r w:rsidR="00391AA1">
        <w:rPr>
          <w:rFonts w:ascii="Times New Roman" w:hAnsi="Times New Roman" w:cs="Times New Roman"/>
          <w:szCs w:val="24"/>
        </w:rPr>
        <w:t>/</w:t>
      </w:r>
      <w:r w:rsidRPr="00876FCC">
        <w:rPr>
          <w:rFonts w:ascii="Times New Roman" w:hAnsi="Times New Roman" w:cs="Times New Roman"/>
          <w:szCs w:val="24"/>
        </w:rPr>
        <w:t>21 članci 76</w:t>
      </w:r>
      <w:r>
        <w:rPr>
          <w:rFonts w:ascii="Times New Roman" w:hAnsi="Times New Roman" w:cs="Times New Roman"/>
          <w:szCs w:val="24"/>
        </w:rPr>
        <w:t xml:space="preserve">. </w:t>
      </w:r>
      <w:r w:rsidR="00391AA1">
        <w:rPr>
          <w:rFonts w:ascii="Times New Roman" w:hAnsi="Times New Roman" w:cs="Times New Roman"/>
          <w:szCs w:val="24"/>
        </w:rPr>
        <w:t>–</w:t>
      </w:r>
      <w:r w:rsidRPr="00876FCC">
        <w:rPr>
          <w:rFonts w:ascii="Times New Roman" w:hAnsi="Times New Roman" w:cs="Times New Roman"/>
          <w:szCs w:val="24"/>
        </w:rPr>
        <w:t xml:space="preserve"> 91</w:t>
      </w:r>
      <w:r w:rsidR="00391AA1">
        <w:rPr>
          <w:rFonts w:ascii="Times New Roman" w:hAnsi="Times New Roman" w:cs="Times New Roman"/>
          <w:szCs w:val="24"/>
        </w:rPr>
        <w:t>)</w:t>
      </w:r>
      <w:r w:rsidRPr="00876FCC">
        <w:rPr>
          <w:rFonts w:ascii="Times New Roman" w:hAnsi="Times New Roman" w:cs="Times New Roman"/>
          <w:szCs w:val="24"/>
        </w:rPr>
        <w:t xml:space="preserve"> i</w:t>
      </w:r>
    </w:p>
    <w:p w14:paraId="46A0035C" w14:textId="77777777" w:rsidR="007E1A31" w:rsidRDefault="00876FCC" w:rsidP="00876FCC">
      <w:pPr>
        <w:pStyle w:val="ListParagraph"/>
        <w:numPr>
          <w:ilvl w:val="0"/>
          <w:numId w:val="21"/>
        </w:num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Pravilnika o polugodišnjem i godišnjem izvještaju o izvršenju</w:t>
      </w:r>
      <w:r>
        <w:rPr>
          <w:rFonts w:ascii="Times New Roman" w:hAnsi="Times New Roman" w:cs="Times New Roman"/>
          <w:szCs w:val="24"/>
        </w:rPr>
        <w:t xml:space="preserve"> proračuna i financijskog plana</w:t>
      </w:r>
    </w:p>
    <w:p w14:paraId="03ADBB2A" w14:textId="77777777" w:rsidR="00876FCC" w:rsidRPr="00876FCC" w:rsidRDefault="00876FCC" w:rsidP="000B0FFD">
      <w:pPr>
        <w:pStyle w:val="ListParagraph"/>
        <w:spacing w:after="253"/>
        <w:ind w:right="0" w:firstLine="0"/>
        <w:jc w:val="left"/>
        <w:rPr>
          <w:rFonts w:ascii="Times New Roman" w:hAnsi="Times New Roman" w:cs="Times New Roman"/>
          <w:szCs w:val="24"/>
        </w:rPr>
      </w:pPr>
    </w:p>
    <w:p w14:paraId="3AF1EC76" w14:textId="77777777" w:rsidR="00367237" w:rsidRPr="00BA2CF3" w:rsidRDefault="00367237" w:rsidP="00BA2CF3">
      <w:pPr>
        <w:spacing w:after="0" w:line="240" w:lineRule="auto"/>
        <w:ind w:left="0" w:right="0" w:firstLine="0"/>
        <w:rPr>
          <w:rFonts w:ascii="Arial" w:eastAsia="Times New Roman" w:hAnsi="Arial" w:cs="Arial"/>
          <w:b/>
          <w:bCs/>
          <w:color w:val="auto"/>
          <w:sz w:val="20"/>
          <w:szCs w:val="20"/>
        </w:rPr>
      </w:pPr>
    </w:p>
    <w:p w14:paraId="6E09392A" w14:textId="77777777" w:rsidR="007E1A31" w:rsidRPr="001262FE" w:rsidRDefault="007D27C7" w:rsidP="00FD512F">
      <w:pPr>
        <w:spacing w:after="55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</w:t>
      </w:r>
      <w:r w:rsidR="00FD512F" w:rsidRPr="00FD512F">
        <w:rPr>
          <w:rFonts w:ascii="Times New Roman" w:hAnsi="Times New Roman" w:cs="Times New Roman"/>
          <w:szCs w:val="24"/>
        </w:rPr>
        <w:t xml:space="preserve">.  Obrazloženje </w:t>
      </w:r>
      <w:r w:rsidR="00FD512F">
        <w:rPr>
          <w:rFonts w:ascii="Times New Roman" w:hAnsi="Times New Roman" w:cs="Times New Roman"/>
          <w:szCs w:val="24"/>
        </w:rPr>
        <w:t>posebnog</w:t>
      </w:r>
      <w:r w:rsidR="00FD512F" w:rsidRPr="00FD512F">
        <w:rPr>
          <w:rFonts w:ascii="Times New Roman" w:hAnsi="Times New Roman" w:cs="Times New Roman"/>
          <w:szCs w:val="24"/>
        </w:rPr>
        <w:t xml:space="preserve"> dijela</w:t>
      </w:r>
    </w:p>
    <w:p w14:paraId="72E2F957" w14:textId="77777777" w:rsidR="00EB63B2" w:rsidRPr="00FF22F0" w:rsidRDefault="00EB63B2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A621002 Redovna djelatnost Sveučilišta u Rijeci</w:t>
      </w:r>
    </w:p>
    <w:p w14:paraId="08846CD4" w14:textId="77777777" w:rsidR="00EB63B2" w:rsidRPr="001262FE" w:rsidRDefault="00EB63B2" w:rsidP="00EB63B2">
      <w:pPr>
        <w:rPr>
          <w:rFonts w:ascii="Times New Roman" w:hAnsi="Times New Roman" w:cs="Times New Roman"/>
          <w:szCs w:val="24"/>
        </w:rPr>
      </w:pPr>
    </w:p>
    <w:p w14:paraId="5B4FBBFC" w14:textId="77777777" w:rsidR="00EB63B2" w:rsidRDefault="00EB63B2" w:rsidP="00EB63B2">
      <w:pPr>
        <w:ind w:left="0"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  Zakonske i druge pravne osnove:</w:t>
      </w:r>
    </w:p>
    <w:p w14:paraId="1CEB8A84" w14:textId="77777777" w:rsidR="00FD512F" w:rsidRPr="001262FE" w:rsidRDefault="00FD512F" w:rsidP="00EB63B2">
      <w:pPr>
        <w:ind w:left="0" w:right="9" w:firstLine="0"/>
        <w:rPr>
          <w:rFonts w:ascii="Times New Roman" w:hAnsi="Times New Roman" w:cs="Times New Roman"/>
          <w:szCs w:val="24"/>
        </w:rPr>
      </w:pPr>
    </w:p>
    <w:p w14:paraId="132DA6DF" w14:textId="77777777" w:rsidR="00EB63B2" w:rsidRPr="001262FE" w:rsidRDefault="00EB63B2" w:rsidP="00EB63B2">
      <w:pPr>
        <w:pStyle w:val="ListParagraph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visokom obrazovanju</w:t>
      </w:r>
      <w:r w:rsidR="00786438">
        <w:rPr>
          <w:rFonts w:ascii="Times New Roman" w:hAnsi="Times New Roman" w:cs="Times New Roman"/>
          <w:szCs w:val="24"/>
        </w:rPr>
        <w:t xml:space="preserve"> i</w:t>
      </w:r>
      <w:r w:rsidR="00786438" w:rsidRPr="00786438">
        <w:t xml:space="preserve"> </w:t>
      </w:r>
      <w:r w:rsidR="00786438" w:rsidRPr="00786438">
        <w:rPr>
          <w:rFonts w:ascii="Times New Roman" w:hAnsi="Times New Roman" w:cs="Times New Roman"/>
          <w:szCs w:val="24"/>
        </w:rPr>
        <w:t>znanstvenoj djelatnosti</w:t>
      </w:r>
    </w:p>
    <w:p w14:paraId="59678656" w14:textId="77777777" w:rsidR="00EB63B2" w:rsidRPr="001262FE" w:rsidRDefault="00EB63B2" w:rsidP="00EB63B2">
      <w:pPr>
        <w:pStyle w:val="ListParagraph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Kolektivni ugovor za znanost i visoko obrazovanje</w:t>
      </w:r>
    </w:p>
    <w:p w14:paraId="73997C76" w14:textId="77777777" w:rsidR="00EB63B2" w:rsidRDefault="00EB63B2" w:rsidP="00EB63B2">
      <w:pPr>
        <w:pStyle w:val="ListParagraph"/>
        <w:numPr>
          <w:ilvl w:val="0"/>
          <w:numId w:val="9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 - 2025.</w:t>
      </w:r>
    </w:p>
    <w:p w14:paraId="6248B84C" w14:textId="77777777" w:rsidR="00FD512F" w:rsidRPr="001262FE" w:rsidRDefault="00FD512F" w:rsidP="00FD512F">
      <w:pPr>
        <w:pStyle w:val="ListParagraph"/>
        <w:ind w:right="9" w:firstLine="0"/>
        <w:rPr>
          <w:rFonts w:ascii="Times New Roman" w:hAnsi="Times New Roman" w:cs="Times New Roman"/>
          <w:szCs w:val="24"/>
        </w:rPr>
      </w:pPr>
    </w:p>
    <w:p w14:paraId="1AD31826" w14:textId="77777777" w:rsidR="00EB63B2" w:rsidRPr="001262FE" w:rsidRDefault="00EB63B2" w:rsidP="00EB63B2">
      <w:pPr>
        <w:spacing w:after="163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</w:t>
      </w:r>
      <w:r w:rsidR="00FD512F">
        <w:rPr>
          <w:rFonts w:ascii="Times New Roman" w:hAnsi="Times New Roman" w:cs="Times New Roman"/>
          <w:szCs w:val="24"/>
        </w:rPr>
        <w:t xml:space="preserve"> </w:t>
      </w:r>
      <w:r w:rsidRPr="001262FE">
        <w:rPr>
          <w:rFonts w:ascii="Times New Roman" w:hAnsi="Times New Roman" w:cs="Times New Roman"/>
          <w:szCs w:val="24"/>
        </w:rPr>
        <w:t xml:space="preserve">projekt sastoji se od sljedećih elemenata/ </w:t>
      </w:r>
      <w:proofErr w:type="spellStart"/>
      <w:r w:rsidRPr="001262FE">
        <w:rPr>
          <w:rFonts w:ascii="Times New Roman" w:hAnsi="Times New Roman" w:cs="Times New Roman"/>
          <w:szCs w:val="24"/>
        </w:rPr>
        <w:t>podaktivnosti</w:t>
      </w:r>
      <w:proofErr w:type="spellEnd"/>
    </w:p>
    <w:p w14:paraId="2F5229CB" w14:textId="77777777" w:rsidR="00EB63B2" w:rsidRPr="001262FE" w:rsidRDefault="00EB63B2" w:rsidP="00EB63B2">
      <w:pPr>
        <w:numPr>
          <w:ilvl w:val="0"/>
          <w:numId w:val="6"/>
        </w:numPr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Financiranja rashoda za plaće</w:t>
      </w:r>
    </w:p>
    <w:p w14:paraId="7E1A2F3A" w14:textId="77777777" w:rsidR="00EB63B2" w:rsidRPr="001262FE" w:rsidRDefault="00EB63B2" w:rsidP="00EB63B2">
      <w:pPr>
        <w:numPr>
          <w:ilvl w:val="0"/>
          <w:numId w:val="6"/>
        </w:numPr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Financiranja materijalnih prava zaposlenih</w:t>
      </w:r>
    </w:p>
    <w:p w14:paraId="4D92C625" w14:textId="77777777" w:rsidR="00EB63B2" w:rsidRDefault="00EB63B2" w:rsidP="00EB63B2">
      <w:pPr>
        <w:numPr>
          <w:ilvl w:val="0"/>
          <w:numId w:val="6"/>
        </w:numPr>
        <w:spacing w:after="378"/>
        <w:ind w:right="9" w:hanging="37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Financiranje naknade poslodavaca radi nezapošljavanja invalida</w:t>
      </w:r>
    </w:p>
    <w:p w14:paraId="12C85FDF" w14:textId="2F8A61DA" w:rsidR="00FD512F" w:rsidRPr="001262FE" w:rsidRDefault="00FD512F" w:rsidP="00FD512F">
      <w:pPr>
        <w:spacing w:after="378"/>
        <w:ind w:right="9"/>
        <w:rPr>
          <w:rFonts w:ascii="Times New Roman" w:hAnsi="Times New Roman" w:cs="Times New Roman"/>
          <w:szCs w:val="24"/>
        </w:rPr>
      </w:pPr>
      <w:r w:rsidRPr="00797162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Aktivnost A621002</w:t>
      </w:r>
      <w:r>
        <w:rPr>
          <w:rFonts w:ascii="Times New Roman" w:hAnsi="Times New Roman" w:cs="Times New Roman"/>
          <w:szCs w:val="24"/>
        </w:rPr>
        <w:t xml:space="preserve"> bilježi</w:t>
      </w:r>
      <w:r w:rsidR="00D57485">
        <w:rPr>
          <w:rFonts w:ascii="Times New Roman" w:hAnsi="Times New Roman" w:cs="Times New Roman"/>
          <w:szCs w:val="24"/>
        </w:rPr>
        <w:t xml:space="preserve"> ostvarenje</w:t>
      </w:r>
      <w:r>
        <w:rPr>
          <w:rFonts w:ascii="Times New Roman" w:hAnsi="Times New Roman" w:cs="Times New Roman"/>
          <w:szCs w:val="24"/>
        </w:rPr>
        <w:t xml:space="preserve"> </w:t>
      </w:r>
      <w:r w:rsidR="00DC4053">
        <w:rPr>
          <w:rFonts w:ascii="Times New Roman" w:hAnsi="Times New Roman" w:cs="Times New Roman"/>
          <w:szCs w:val="24"/>
        </w:rPr>
        <w:t xml:space="preserve">veće </w:t>
      </w:r>
      <w:r>
        <w:rPr>
          <w:rFonts w:ascii="Times New Roman" w:hAnsi="Times New Roman" w:cs="Times New Roman"/>
          <w:szCs w:val="24"/>
        </w:rPr>
        <w:t>u odnosu na planiran</w:t>
      </w:r>
      <w:r w:rsidR="006F7CDB">
        <w:rPr>
          <w:rFonts w:ascii="Times New Roman" w:hAnsi="Times New Roman" w:cs="Times New Roman"/>
          <w:szCs w:val="24"/>
        </w:rPr>
        <w:t xml:space="preserve">o </w:t>
      </w:r>
      <w:r w:rsidR="00DC4053">
        <w:rPr>
          <w:rFonts w:ascii="Times New Roman" w:hAnsi="Times New Roman" w:cs="Times New Roman"/>
          <w:szCs w:val="24"/>
        </w:rPr>
        <w:t xml:space="preserve">iz razloga uplate </w:t>
      </w:r>
      <w:proofErr w:type="spellStart"/>
      <w:r w:rsidR="00DC4053">
        <w:rPr>
          <w:rFonts w:ascii="Times New Roman" w:hAnsi="Times New Roman" w:cs="Times New Roman"/>
          <w:szCs w:val="24"/>
        </w:rPr>
        <w:t>sredtsva</w:t>
      </w:r>
      <w:proofErr w:type="spellEnd"/>
      <w:r w:rsidR="00DC4053">
        <w:rPr>
          <w:rFonts w:ascii="Times New Roman" w:hAnsi="Times New Roman" w:cs="Times New Roman"/>
          <w:szCs w:val="24"/>
        </w:rPr>
        <w:t xml:space="preserve"> krajem godine iz ciklusa novog programskog financiranja.</w:t>
      </w:r>
    </w:p>
    <w:p w14:paraId="2C12AD1A" w14:textId="77777777" w:rsidR="00EB63B2" w:rsidRPr="00FF22F0" w:rsidRDefault="005522D8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A622122 Programsko financiranje javnih visokih učilišta</w:t>
      </w:r>
    </w:p>
    <w:p w14:paraId="63879609" w14:textId="77777777" w:rsidR="005522D8" w:rsidRPr="001262FE" w:rsidRDefault="005522D8" w:rsidP="00EB63B2">
      <w:pPr>
        <w:spacing w:after="0"/>
        <w:rPr>
          <w:rFonts w:ascii="Times New Roman" w:hAnsi="Times New Roman" w:cs="Times New Roman"/>
          <w:szCs w:val="24"/>
        </w:rPr>
      </w:pPr>
    </w:p>
    <w:p w14:paraId="6393BE12" w14:textId="77777777" w:rsidR="005522D8" w:rsidRPr="001262FE" w:rsidRDefault="005522D8" w:rsidP="005522D8">
      <w:p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osnove:</w:t>
      </w:r>
    </w:p>
    <w:p w14:paraId="35EF9A79" w14:textId="77777777" w:rsidR="00786438" w:rsidRPr="001262FE" w:rsidRDefault="00786438" w:rsidP="00786438">
      <w:pPr>
        <w:pStyle w:val="ListParagraph"/>
        <w:numPr>
          <w:ilvl w:val="0"/>
          <w:numId w:val="10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visokom obrazovanju</w:t>
      </w:r>
      <w:r>
        <w:rPr>
          <w:rFonts w:ascii="Times New Roman" w:hAnsi="Times New Roman" w:cs="Times New Roman"/>
          <w:szCs w:val="24"/>
        </w:rPr>
        <w:t xml:space="preserve"> i</w:t>
      </w:r>
      <w:r w:rsidRPr="00786438">
        <w:t xml:space="preserve"> </w:t>
      </w:r>
      <w:r w:rsidRPr="00786438">
        <w:rPr>
          <w:rFonts w:ascii="Times New Roman" w:hAnsi="Times New Roman" w:cs="Times New Roman"/>
          <w:szCs w:val="24"/>
        </w:rPr>
        <w:t>znanstvenoj djelatnosti</w:t>
      </w:r>
    </w:p>
    <w:p w14:paraId="4405D6F1" w14:textId="77777777" w:rsidR="005522D8" w:rsidRPr="001262FE" w:rsidRDefault="005522D8" w:rsidP="005522D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 o osiguravanje kvalitete u znanosti i visokom obrazovanju</w:t>
      </w:r>
    </w:p>
    <w:p w14:paraId="2F13C43A" w14:textId="77777777" w:rsidR="005522D8" w:rsidRPr="001262FE" w:rsidRDefault="005522D8" w:rsidP="005522D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Ugovor o programskom financiranju Sveučilišta u Rijeci</w:t>
      </w:r>
    </w:p>
    <w:p w14:paraId="245BB565" w14:textId="77777777" w:rsidR="005522D8" w:rsidRPr="001262FE" w:rsidRDefault="005522D8" w:rsidP="005522D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 – 2025.</w:t>
      </w:r>
    </w:p>
    <w:p w14:paraId="6D4AB2BD" w14:textId="77777777" w:rsidR="005522D8" w:rsidRPr="001262FE" w:rsidRDefault="005522D8" w:rsidP="005522D8">
      <w:pPr>
        <w:spacing w:after="0"/>
        <w:rPr>
          <w:rFonts w:ascii="Times New Roman" w:hAnsi="Times New Roman" w:cs="Times New Roman"/>
          <w:szCs w:val="24"/>
        </w:rPr>
      </w:pPr>
    </w:p>
    <w:p w14:paraId="65B7EEB3" w14:textId="77777777" w:rsidR="005522D8" w:rsidRPr="001262FE" w:rsidRDefault="005522D8" w:rsidP="005522D8">
      <w:pPr>
        <w:spacing w:after="59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 provodi se sukladno novom Programskom ugovoru zaključenom u svibnju 2019.</w:t>
      </w:r>
      <w:r w:rsidR="00AB6ADC">
        <w:rPr>
          <w:rFonts w:ascii="Times New Roman" w:hAnsi="Times New Roman" w:cs="Times New Roman"/>
          <w:szCs w:val="24"/>
        </w:rPr>
        <w:t xml:space="preserve"> godine</w:t>
      </w:r>
    </w:p>
    <w:p w14:paraId="5C4D348C" w14:textId="5CF92A8E" w:rsidR="00F10878" w:rsidRPr="003006A5" w:rsidRDefault="00DC4053" w:rsidP="003006A5">
      <w:pPr>
        <w:spacing w:after="194"/>
        <w:ind w:left="81" w:right="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Rashodi prate planirane.</w:t>
      </w:r>
    </w:p>
    <w:p w14:paraId="18E5D1CD" w14:textId="77777777" w:rsidR="00F10878" w:rsidRPr="00FF22F0" w:rsidRDefault="00F10878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43AE7160" w14:textId="77777777" w:rsidR="005C6FEC" w:rsidRPr="00FF22F0" w:rsidRDefault="005C6FEC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A621038 Programi vježbaonica visokih učilišta</w:t>
      </w:r>
    </w:p>
    <w:p w14:paraId="164049CB" w14:textId="77777777" w:rsidR="005C6FEC" w:rsidRPr="001262FE" w:rsidRDefault="005C6FEC" w:rsidP="005C6FEC">
      <w:pPr>
        <w:spacing w:after="135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</w:p>
    <w:p w14:paraId="3B5BA306" w14:textId="77777777" w:rsidR="00786438" w:rsidRDefault="005C6FEC" w:rsidP="00746FD3">
      <w:pPr>
        <w:pStyle w:val="ListParagraph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786438">
        <w:rPr>
          <w:rFonts w:ascii="Times New Roman" w:hAnsi="Times New Roman" w:cs="Times New Roman"/>
          <w:szCs w:val="24"/>
        </w:rPr>
        <w:t xml:space="preserve">Zakon o </w:t>
      </w:r>
      <w:r w:rsidR="00786438" w:rsidRPr="00786438">
        <w:rPr>
          <w:rFonts w:ascii="Times New Roman" w:hAnsi="Times New Roman" w:cs="Times New Roman"/>
          <w:szCs w:val="24"/>
        </w:rPr>
        <w:t>visokom obrazovanju i znanstvenoj djelatnosti</w:t>
      </w:r>
    </w:p>
    <w:p w14:paraId="4589F273" w14:textId="77777777" w:rsidR="00D073A5" w:rsidRPr="00786438" w:rsidRDefault="00B82F6E" w:rsidP="00746FD3">
      <w:pPr>
        <w:pStyle w:val="ListParagraph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786438">
        <w:rPr>
          <w:rFonts w:ascii="Times New Roman" w:hAnsi="Times New Roman" w:cs="Times New Roman"/>
          <w:szCs w:val="24"/>
        </w:rPr>
        <w:t>Zakon o osiguranju kvalitete u znanosti i visokom obrazovanju</w:t>
      </w:r>
    </w:p>
    <w:p w14:paraId="5826F460" w14:textId="77777777" w:rsidR="00B82F6E" w:rsidRPr="001262FE" w:rsidRDefault="00B82F6E" w:rsidP="00D073A5">
      <w:pPr>
        <w:pStyle w:val="ListParagraph"/>
        <w:numPr>
          <w:ilvl w:val="0"/>
          <w:numId w:val="13"/>
        </w:numPr>
        <w:tabs>
          <w:tab w:val="center" w:pos="529"/>
          <w:tab w:val="center" w:pos="3466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Izvedbeni nastavni planovi i programi</w:t>
      </w:r>
    </w:p>
    <w:p w14:paraId="6979F578" w14:textId="77777777" w:rsidR="005C6FEC" w:rsidRPr="001262FE" w:rsidRDefault="005C6FEC" w:rsidP="00D073A5">
      <w:pPr>
        <w:ind w:left="360" w:right="1181" w:firstLine="0"/>
        <w:rPr>
          <w:rFonts w:ascii="Times New Roman" w:hAnsi="Times New Roman" w:cs="Times New Roman"/>
          <w:szCs w:val="24"/>
        </w:rPr>
      </w:pPr>
    </w:p>
    <w:p w14:paraId="06CADA55" w14:textId="77777777" w:rsidR="00B82F6E" w:rsidRDefault="00B82F6E" w:rsidP="00B82F6E">
      <w:pPr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 provodi se svake godine</w:t>
      </w:r>
      <w:r w:rsidR="003006A5">
        <w:rPr>
          <w:rFonts w:ascii="Times New Roman" w:hAnsi="Times New Roman" w:cs="Times New Roman"/>
          <w:szCs w:val="24"/>
        </w:rPr>
        <w:t xml:space="preserve"> </w:t>
      </w:r>
      <w:r w:rsidR="00CD17A4">
        <w:rPr>
          <w:rFonts w:ascii="Times New Roman" w:hAnsi="Times New Roman" w:cs="Times New Roman"/>
          <w:szCs w:val="24"/>
        </w:rPr>
        <w:t xml:space="preserve">i </w:t>
      </w:r>
      <w:r w:rsidR="00964906">
        <w:rPr>
          <w:rFonts w:ascii="Times New Roman" w:hAnsi="Times New Roman" w:cs="Times New Roman"/>
          <w:szCs w:val="24"/>
        </w:rPr>
        <w:t>uglavnom se rashodi i podmiruju prema planu.</w:t>
      </w:r>
    </w:p>
    <w:p w14:paraId="2F26AB46" w14:textId="77777777" w:rsidR="00797162" w:rsidRPr="001262FE" w:rsidRDefault="00797162" w:rsidP="00B82F6E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Planiranje je uvjetovan limitom te je odstupanje u izvršenju uvjetovano tim razlogom.</w:t>
      </w:r>
    </w:p>
    <w:p w14:paraId="79855F56" w14:textId="77777777" w:rsidR="003006A5" w:rsidRPr="003006A5" w:rsidRDefault="003006A5" w:rsidP="003006A5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0CA76E51" w14:textId="77777777" w:rsidR="00377CE2" w:rsidRDefault="003006A5" w:rsidP="003006A5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  <w:highlight w:val="lightGray"/>
        </w:rPr>
      </w:pPr>
      <w:r w:rsidRPr="003006A5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A621</w:t>
      </w:r>
      <w:r w:rsidR="00140541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181</w:t>
      </w:r>
      <w:r w:rsidRPr="003006A5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 xml:space="preserve"> </w:t>
      </w:r>
      <w:r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Pravomoćne sudske presude</w:t>
      </w:r>
    </w:p>
    <w:p w14:paraId="0E3FC783" w14:textId="0CA3B7AF" w:rsidR="00CF57A8" w:rsidRPr="003006A5" w:rsidRDefault="00DC4053" w:rsidP="003006A5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>Rashodi su vezani uz zaostale presude koje su trebale biti isplaćene u prethodnoj godini.</w:t>
      </w:r>
    </w:p>
    <w:p w14:paraId="3FD594E7" w14:textId="77777777" w:rsidR="00377CE2" w:rsidRPr="001262FE" w:rsidRDefault="00377CE2" w:rsidP="00377CE2">
      <w:pPr>
        <w:pStyle w:val="Heading1"/>
        <w:numPr>
          <w:ilvl w:val="0"/>
          <w:numId w:val="0"/>
        </w:numPr>
        <w:ind w:left="91"/>
        <w:rPr>
          <w:rFonts w:ascii="Times New Roman" w:hAnsi="Times New Roman" w:cs="Times New Roman"/>
          <w:sz w:val="24"/>
          <w:szCs w:val="24"/>
        </w:rPr>
      </w:pPr>
      <w:r w:rsidRPr="00CF57A8">
        <w:rPr>
          <w:rFonts w:ascii="Times New Roman" w:hAnsi="Times New Roman" w:cs="Times New Roman"/>
          <w:sz w:val="24"/>
          <w:szCs w:val="24"/>
          <w:highlight w:val="lightGray"/>
        </w:rPr>
        <w:t>A679089 Redovna djelatnost Sveučilišta u Rijeci (iz evidencijskih prihoda)</w:t>
      </w:r>
    </w:p>
    <w:p w14:paraId="7FBE311D" w14:textId="77777777" w:rsidR="00377CE2" w:rsidRPr="001262FE" w:rsidRDefault="00377CE2" w:rsidP="00377CE2">
      <w:pPr>
        <w:rPr>
          <w:rFonts w:ascii="Times New Roman" w:hAnsi="Times New Roman" w:cs="Times New Roman"/>
          <w:szCs w:val="24"/>
        </w:rPr>
      </w:pPr>
    </w:p>
    <w:p w14:paraId="3E6F2583" w14:textId="77777777" w:rsidR="00377CE2" w:rsidRPr="001262FE" w:rsidRDefault="00377CE2" w:rsidP="00377CE2">
      <w:pPr>
        <w:spacing w:after="117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  <w:r w:rsidR="00AB6ADC">
        <w:rPr>
          <w:rFonts w:ascii="Times New Roman" w:hAnsi="Times New Roman" w:cs="Times New Roman"/>
          <w:szCs w:val="24"/>
        </w:rPr>
        <w:t>:</w:t>
      </w:r>
    </w:p>
    <w:p w14:paraId="48FEF5B8" w14:textId="77777777" w:rsidR="00377CE2" w:rsidRPr="001262FE" w:rsidRDefault="00377CE2" w:rsidP="00377CE2">
      <w:pPr>
        <w:pStyle w:val="ListParagraph"/>
        <w:numPr>
          <w:ilvl w:val="0"/>
          <w:numId w:val="14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Zakon o </w:t>
      </w:r>
      <w:r w:rsidR="00786438" w:rsidRPr="00786438">
        <w:rPr>
          <w:rFonts w:ascii="Times New Roman" w:hAnsi="Times New Roman" w:cs="Times New Roman"/>
          <w:szCs w:val="24"/>
        </w:rPr>
        <w:t>visokom obrazovanju i znanstvenoj djelatnosti</w:t>
      </w:r>
    </w:p>
    <w:p w14:paraId="78257998" w14:textId="77777777" w:rsidR="00377CE2" w:rsidRPr="00391AA1" w:rsidRDefault="00377CE2" w:rsidP="00391AA1">
      <w:pPr>
        <w:pStyle w:val="ListParagraph"/>
        <w:numPr>
          <w:ilvl w:val="0"/>
          <w:numId w:val="14"/>
        </w:numPr>
        <w:spacing w:after="200" w:line="276" w:lineRule="auto"/>
        <w:ind w:right="0"/>
        <w:rPr>
          <w:rFonts w:ascii="Times New Roman" w:hAnsi="Times New Roman" w:cs="Times New Roman"/>
          <w:szCs w:val="24"/>
        </w:rPr>
      </w:pPr>
      <w:r w:rsidRPr="00391AA1">
        <w:rPr>
          <w:rFonts w:ascii="Times New Roman" w:hAnsi="Times New Roman" w:cs="Times New Roman"/>
          <w:szCs w:val="24"/>
        </w:rPr>
        <w:t>Kolektivni ugovor za znanost i visoko obrazovanje</w:t>
      </w:r>
    </w:p>
    <w:p w14:paraId="50B6AFAF" w14:textId="77777777" w:rsidR="00377CE2" w:rsidRPr="001262FE" w:rsidRDefault="00377CE2" w:rsidP="00377CE2">
      <w:pPr>
        <w:pStyle w:val="ListParagraph"/>
        <w:numPr>
          <w:ilvl w:val="0"/>
          <w:numId w:val="14"/>
        </w:numPr>
        <w:spacing w:after="555"/>
        <w:ind w:right="1157"/>
        <w:rPr>
          <w:rFonts w:ascii="Times New Roman" w:hAnsi="Times New Roman" w:cs="Times New Roman"/>
          <w:noProof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Zakon o studentskom zboru i drugim studentskim organizacijama </w:t>
      </w:r>
    </w:p>
    <w:p w14:paraId="0B7EA2F8" w14:textId="77777777" w:rsidR="00377CE2" w:rsidRPr="001262FE" w:rsidRDefault="00377CE2" w:rsidP="00377CE2">
      <w:pPr>
        <w:pStyle w:val="ListParagraph"/>
        <w:numPr>
          <w:ilvl w:val="0"/>
          <w:numId w:val="14"/>
        </w:numPr>
        <w:spacing w:after="555"/>
        <w:ind w:right="1157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Strategija razvoja Filozofskoga fakulteta u Rijeci 2021.-2025.</w:t>
      </w:r>
    </w:p>
    <w:p w14:paraId="143EC822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Ova aktivnost provodi se svake godine.</w:t>
      </w:r>
    </w:p>
    <w:p w14:paraId="47907121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Vlastitim prihodima pokrivaju se troškovi plaća za izvođenje cjeloživotnih programa kao i poslijediplomskih studija, te tiskanje knjiga i naknade autorima.</w:t>
      </w:r>
    </w:p>
    <w:p w14:paraId="0B50E259" w14:textId="77777777" w:rsidR="00377CE2" w:rsidRPr="001262FE" w:rsidRDefault="00377CE2" w:rsidP="00377CE2">
      <w:pPr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Prihodima za posebne namjene pokrivaju se troškovi plaća i naknada zaposlenih, te nabave robe, materijala i usluga za obavljanje temeljne djelatnosti.</w:t>
      </w:r>
    </w:p>
    <w:p w14:paraId="39081E44" w14:textId="77777777" w:rsidR="00377CE2" w:rsidRDefault="00377CE2" w:rsidP="00377CE2">
      <w:pPr>
        <w:spacing w:after="138"/>
        <w:ind w:left="81"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Prihodima iz ostalih pomoći </w:t>
      </w:r>
      <w:r w:rsidR="00140541">
        <w:rPr>
          <w:rFonts w:ascii="Times New Roman" w:hAnsi="Times New Roman" w:cs="Times New Roman"/>
          <w:szCs w:val="24"/>
        </w:rPr>
        <w:t>pokrivaju se</w:t>
      </w:r>
      <w:r w:rsidRPr="001262FE">
        <w:rPr>
          <w:rFonts w:ascii="Times New Roman" w:hAnsi="Times New Roman" w:cs="Times New Roman"/>
          <w:szCs w:val="24"/>
        </w:rPr>
        <w:t xml:space="preserve"> troškovi stručnog osposobljavanja, vanjskih suradnika i ostalih usluga prema uvjetima iz ugovora dobivenih potpora.</w:t>
      </w:r>
    </w:p>
    <w:p w14:paraId="077DD772" w14:textId="2823F681" w:rsidR="00140541" w:rsidRPr="001262FE" w:rsidRDefault="00140541" w:rsidP="00377CE2">
      <w:pPr>
        <w:spacing w:after="138"/>
        <w:ind w:left="81" w:right="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Rashod ostvaren na A679089</w:t>
      </w:r>
      <w:r w:rsidR="00797162">
        <w:rPr>
          <w:rFonts w:ascii="Times New Roman" w:hAnsi="Times New Roman" w:cs="Times New Roman"/>
          <w:szCs w:val="24"/>
        </w:rPr>
        <w:t xml:space="preserve"> premašio je plan.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01BEE17F" w14:textId="77777777" w:rsidR="008A11F3" w:rsidRPr="00FF22F0" w:rsidRDefault="008A11F3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14:paraId="12DD77A4" w14:textId="77777777" w:rsidR="008A11F3" w:rsidRPr="00FF22F0" w:rsidRDefault="008A11F3" w:rsidP="00FF22F0">
      <w:pPr>
        <w:spacing w:after="200" w:line="276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F22F0">
        <w:rPr>
          <w:rFonts w:ascii="Times New Roman" w:eastAsia="Times New Roman" w:hAnsi="Times New Roman" w:cs="Times New Roman"/>
          <w:color w:val="auto"/>
          <w:szCs w:val="24"/>
          <w:highlight w:val="lightGray"/>
        </w:rPr>
        <w:t>A679072 EU projekti Sveučilišta u Rijeci (iz evidencijskih prihoda)</w:t>
      </w:r>
    </w:p>
    <w:p w14:paraId="55439264" w14:textId="77777777" w:rsidR="008A11F3" w:rsidRPr="001262FE" w:rsidRDefault="008A11F3" w:rsidP="008A11F3">
      <w:pPr>
        <w:spacing w:after="316"/>
        <w:ind w:left="91" w:right="0" w:hanging="5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Zakonske i druge pravne osnove</w:t>
      </w:r>
      <w:r w:rsidR="00AB6ADC">
        <w:rPr>
          <w:rFonts w:ascii="Times New Roman" w:hAnsi="Times New Roman" w:cs="Times New Roman"/>
          <w:szCs w:val="24"/>
        </w:rPr>
        <w:t>:</w:t>
      </w:r>
    </w:p>
    <w:p w14:paraId="1C53DF92" w14:textId="77777777" w:rsidR="008A11F3" w:rsidRPr="001262FE" w:rsidRDefault="008A11F3" w:rsidP="008A11F3">
      <w:pPr>
        <w:pStyle w:val="ListParagraph"/>
        <w:numPr>
          <w:ilvl w:val="0"/>
          <w:numId w:val="16"/>
        </w:numPr>
        <w:tabs>
          <w:tab w:val="center" w:pos="3228"/>
          <w:tab w:val="center" w:pos="6650"/>
        </w:tabs>
        <w:ind w:right="0"/>
        <w:jc w:val="left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Zakon o </w:t>
      </w:r>
      <w:r w:rsidR="00786438" w:rsidRPr="00786438">
        <w:rPr>
          <w:rFonts w:ascii="Times New Roman" w:hAnsi="Times New Roman" w:cs="Times New Roman"/>
          <w:szCs w:val="24"/>
        </w:rPr>
        <w:t>visokom obrazovanju i znanstvenoj djelatnosti</w:t>
      </w:r>
      <w:r w:rsidRPr="001262FE">
        <w:rPr>
          <w:rFonts w:ascii="Times New Roman" w:hAnsi="Times New Roman" w:cs="Times New Roman"/>
          <w:szCs w:val="24"/>
        </w:rPr>
        <w:tab/>
      </w:r>
      <w:r w:rsidRPr="001262FE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4187AD04" wp14:editId="0D054E05">
            <wp:extent cx="15240" cy="12195"/>
            <wp:effectExtent l="0" t="0" r="0" b="0"/>
            <wp:docPr id="15172" name="Picture 15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2" name="Picture 1517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4A454" w14:textId="77777777" w:rsidR="008A11F3" w:rsidRPr="001262FE" w:rsidRDefault="008A11F3" w:rsidP="008A11F3">
      <w:pPr>
        <w:pStyle w:val="ListParagraph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Plan razvoja istraživačke i inovacijske infrastrukture u Republici Hrvatskoj, (01 . travanj 2014.)</w:t>
      </w:r>
    </w:p>
    <w:p w14:paraId="2510FE83" w14:textId="77777777" w:rsidR="008A11F3" w:rsidRPr="001262FE" w:rsidRDefault="008A11F3" w:rsidP="008A11F3">
      <w:pPr>
        <w:pStyle w:val="ListParagraph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Strategija poticanja inovacija Republike Hrvatske 2014.-2020., (17. prosinac 2014.) </w:t>
      </w:r>
      <w:r w:rsidRPr="001262FE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1F8EC7F2" wp14:editId="4399563F">
            <wp:extent cx="48768" cy="42684"/>
            <wp:effectExtent l="0" t="0" r="0" b="0"/>
            <wp:docPr id="41657" name="Picture 41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7" name="Picture 4165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62FE">
        <w:rPr>
          <w:rFonts w:ascii="Times New Roman" w:hAnsi="Times New Roman" w:cs="Times New Roman"/>
          <w:szCs w:val="24"/>
        </w:rPr>
        <w:t xml:space="preserve">Erasmus </w:t>
      </w:r>
      <w:proofErr w:type="spellStart"/>
      <w:r w:rsidRPr="001262FE">
        <w:rPr>
          <w:rFonts w:ascii="Times New Roman" w:hAnsi="Times New Roman" w:cs="Times New Roman"/>
          <w:szCs w:val="24"/>
        </w:rPr>
        <w:t>međuinstitucijiski</w:t>
      </w:r>
      <w:proofErr w:type="spellEnd"/>
      <w:r w:rsidRPr="001262FE">
        <w:rPr>
          <w:rFonts w:ascii="Times New Roman" w:hAnsi="Times New Roman" w:cs="Times New Roman"/>
          <w:szCs w:val="24"/>
        </w:rPr>
        <w:t xml:space="preserve"> sporazumi</w:t>
      </w:r>
    </w:p>
    <w:p w14:paraId="1800B2D2" w14:textId="77777777" w:rsidR="008A11F3" w:rsidRPr="001262FE" w:rsidRDefault="008A11F3" w:rsidP="008A11F3">
      <w:pPr>
        <w:pStyle w:val="ListParagraph"/>
        <w:numPr>
          <w:ilvl w:val="0"/>
          <w:numId w:val="16"/>
        </w:numPr>
        <w:ind w:right="9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>Sporazum o partnerstvu između Republike Hrvatske i Europske komisije za korištenje</w:t>
      </w:r>
    </w:p>
    <w:p w14:paraId="6DD8E3D9" w14:textId="77777777" w:rsidR="008A11F3" w:rsidRDefault="008A11F3" w:rsidP="008A11F3">
      <w:pPr>
        <w:pStyle w:val="ListParagraph"/>
        <w:ind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lastRenderedPageBreak/>
        <w:t>ESF za rast i radna mjesta u razdoblju 2014. – 2020. (listopad 2014.)</w:t>
      </w:r>
    </w:p>
    <w:p w14:paraId="34A9F990" w14:textId="77777777" w:rsidR="00391AA1" w:rsidRPr="001262FE" w:rsidRDefault="00391AA1" w:rsidP="008A11F3">
      <w:pPr>
        <w:pStyle w:val="ListParagraph"/>
        <w:ind w:right="9" w:firstLine="0"/>
        <w:rPr>
          <w:rFonts w:ascii="Times New Roman" w:hAnsi="Times New Roman" w:cs="Times New Roman"/>
          <w:szCs w:val="24"/>
        </w:rPr>
      </w:pPr>
    </w:p>
    <w:p w14:paraId="77D7DB5B" w14:textId="74103BE5" w:rsidR="008A11F3" w:rsidRDefault="008A11F3" w:rsidP="00391AA1">
      <w:pPr>
        <w:spacing w:after="488"/>
        <w:ind w:left="0" w:right="9" w:firstLine="0"/>
        <w:rPr>
          <w:rFonts w:ascii="Times New Roman" w:hAnsi="Times New Roman" w:cs="Times New Roman"/>
          <w:szCs w:val="24"/>
        </w:rPr>
      </w:pPr>
      <w:r w:rsidRPr="001262FE">
        <w:rPr>
          <w:rFonts w:ascii="Times New Roman" w:hAnsi="Times New Roman" w:cs="Times New Roman"/>
          <w:szCs w:val="24"/>
        </w:rPr>
        <w:t xml:space="preserve">Ova aktivnost sastoji se od </w:t>
      </w:r>
      <w:r w:rsidR="00391AA1">
        <w:rPr>
          <w:rFonts w:ascii="Times New Roman" w:hAnsi="Times New Roman" w:cs="Times New Roman"/>
          <w:szCs w:val="24"/>
        </w:rPr>
        <w:t xml:space="preserve">više </w:t>
      </w:r>
      <w:r w:rsidR="00DC405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2FE">
        <w:rPr>
          <w:rFonts w:ascii="Times New Roman" w:hAnsi="Times New Roman" w:cs="Times New Roman"/>
          <w:szCs w:val="24"/>
        </w:rPr>
        <w:t>potprojek</w:t>
      </w:r>
      <w:r w:rsidR="00391AA1">
        <w:rPr>
          <w:rFonts w:ascii="Times New Roman" w:hAnsi="Times New Roman" w:cs="Times New Roman"/>
          <w:szCs w:val="24"/>
        </w:rPr>
        <w:t>ata</w:t>
      </w:r>
      <w:proofErr w:type="spellEnd"/>
      <w:r w:rsidR="00DC4053">
        <w:rPr>
          <w:rFonts w:ascii="Times New Roman" w:hAnsi="Times New Roman" w:cs="Times New Roman"/>
          <w:szCs w:val="24"/>
        </w:rPr>
        <w:t xml:space="preserve"> od kojih se rashod najvećim dijelom odnosi na projekt REVENANT.</w:t>
      </w:r>
    </w:p>
    <w:p w14:paraId="2F072E4B" w14:textId="77777777" w:rsidR="007E4166" w:rsidRPr="001262FE" w:rsidRDefault="007E4166" w:rsidP="00391AA1">
      <w:pPr>
        <w:spacing w:after="488"/>
        <w:ind w:left="0" w:right="9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Aktivnost je </w:t>
      </w:r>
      <w:r w:rsidR="00797162">
        <w:rPr>
          <w:rFonts w:ascii="Times New Roman" w:hAnsi="Times New Roman" w:cs="Times New Roman"/>
          <w:szCs w:val="24"/>
        </w:rPr>
        <w:t>u okvirima planiranog.</w:t>
      </w:r>
    </w:p>
    <w:sectPr w:rsidR="007E4166" w:rsidRPr="00126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56" style="width:12.75pt;height:13.4pt" coordsize="" o:spt="100" o:bullet="t" adj="0,,0" path="" stroked="f">
        <v:stroke joinstyle="miter"/>
        <v:imagedata r:id="rId1" o:title="image34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6.55pt;height:16.55pt;visibility:visible;mso-wrap-style:square" o:bullet="t">
        <v:imagedata r:id="rId2" o:title=""/>
      </v:shape>
    </w:pict>
  </w:numPicBullet>
  <w:numPicBullet w:numPicBulletId="2">
    <w:pict>
      <v:shape id="_x0000_i1058" style="width:8.9pt;height:3.2pt" coordsize="" o:spt="100" o:bullet="t" adj="0,,0" path="" stroked="f">
        <v:stroke joinstyle="miter"/>
        <v:imagedata r:id="rId3" o:title="image35"/>
        <v:formulas/>
        <v:path o:connecttype="segments"/>
      </v:shape>
    </w:pict>
  </w:numPicBullet>
  <w:numPicBullet w:numPicBulletId="3">
    <w:pict>
      <v:shape id="_x0000_i1059" type="#_x0000_t75" style="width:8.9pt;height:2.55pt;visibility:visible;mso-wrap-style:square" o:bullet="t">
        <v:imagedata r:id="rId4" o:title=""/>
      </v:shape>
    </w:pict>
  </w:numPicBullet>
  <w:numPicBullet w:numPicBulletId="4">
    <w:pict>
      <v:shape id="_x0000_i1060" style="width:8.3pt;height:3.8pt" coordsize="" o:spt="100" o:bullet="t" adj="0,,0" path="" stroked="f">
        <v:stroke joinstyle="miter"/>
        <v:imagedata r:id="rId5" o:title="image36"/>
        <v:formulas/>
        <v:path o:connecttype="segments"/>
      </v:shape>
    </w:pict>
  </w:numPicBullet>
  <w:abstractNum w:abstractNumId="0" w15:restartNumberingAfterBreak="0">
    <w:nsid w:val="04432BE0"/>
    <w:multiLevelType w:val="hybridMultilevel"/>
    <w:tmpl w:val="C228167E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E1791"/>
    <w:multiLevelType w:val="hybridMultilevel"/>
    <w:tmpl w:val="6F940480"/>
    <w:lvl w:ilvl="0" w:tplc="DB76B7DA"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F5902B4"/>
    <w:multiLevelType w:val="hybridMultilevel"/>
    <w:tmpl w:val="CE4009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358E7"/>
    <w:multiLevelType w:val="hybridMultilevel"/>
    <w:tmpl w:val="C81C8B2E"/>
    <w:lvl w:ilvl="0" w:tplc="FAFA01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4002F"/>
    <w:multiLevelType w:val="hybridMultilevel"/>
    <w:tmpl w:val="55EA5C74"/>
    <w:lvl w:ilvl="0" w:tplc="2AEACCA6">
      <w:start w:val="1"/>
      <w:numFmt w:val="decimal"/>
      <w:lvlText w:val="%1.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E916C">
      <w:start w:val="1"/>
      <w:numFmt w:val="lowerLetter"/>
      <w:lvlText w:val="%2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5C4A90">
      <w:start w:val="1"/>
      <w:numFmt w:val="lowerRoman"/>
      <w:lvlText w:val="%3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8E6910">
      <w:start w:val="1"/>
      <w:numFmt w:val="decimal"/>
      <w:lvlText w:val="%4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06CA28">
      <w:start w:val="1"/>
      <w:numFmt w:val="lowerLetter"/>
      <w:lvlText w:val="%5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02CE">
      <w:start w:val="1"/>
      <w:numFmt w:val="lowerRoman"/>
      <w:lvlText w:val="%6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98252E">
      <w:start w:val="1"/>
      <w:numFmt w:val="decimal"/>
      <w:lvlText w:val="%7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0E325A">
      <w:start w:val="1"/>
      <w:numFmt w:val="lowerLetter"/>
      <w:lvlText w:val="%8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3C8286">
      <w:start w:val="1"/>
      <w:numFmt w:val="lowerRoman"/>
      <w:lvlText w:val="%9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17930"/>
    <w:multiLevelType w:val="hybridMultilevel"/>
    <w:tmpl w:val="D2C21556"/>
    <w:lvl w:ilvl="0" w:tplc="01E858DE">
      <w:start w:val="2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289958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E2F2C2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BD8E788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546166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940FD0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1D2E674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B0C92BC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E853C2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1A2E5E"/>
    <w:multiLevelType w:val="hybridMultilevel"/>
    <w:tmpl w:val="FDD2E52A"/>
    <w:lvl w:ilvl="0" w:tplc="FAFA01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0489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46B4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3478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0BB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7E5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7890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745C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425A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B987FB5"/>
    <w:multiLevelType w:val="hybridMultilevel"/>
    <w:tmpl w:val="4E2C754A"/>
    <w:lvl w:ilvl="0" w:tplc="FD1A7C08">
      <w:start w:val="1"/>
      <w:numFmt w:val="decimal"/>
      <w:lvlText w:val="%1."/>
      <w:lvlJc w:val="left"/>
      <w:pPr>
        <w:ind w:left="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42BC9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648966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9AB012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0EA32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48D2B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F0B612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6458CA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C0E672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6E53B1"/>
    <w:multiLevelType w:val="hybridMultilevel"/>
    <w:tmpl w:val="C4CC52A2"/>
    <w:lvl w:ilvl="0" w:tplc="7584AD7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30A4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2F1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BBAC9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20B4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564F6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A694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5C4F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38D4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5D95A76"/>
    <w:multiLevelType w:val="hybridMultilevel"/>
    <w:tmpl w:val="5606BA2A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33B1C"/>
    <w:multiLevelType w:val="hybridMultilevel"/>
    <w:tmpl w:val="AAD8CAB4"/>
    <w:lvl w:ilvl="0" w:tplc="DB76B7DA"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1" w15:restartNumberingAfterBreak="0">
    <w:nsid w:val="4D587C0F"/>
    <w:multiLevelType w:val="hybridMultilevel"/>
    <w:tmpl w:val="506487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C1BB5"/>
    <w:multiLevelType w:val="hybridMultilevel"/>
    <w:tmpl w:val="54CC8E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A1A9F"/>
    <w:multiLevelType w:val="hybridMultilevel"/>
    <w:tmpl w:val="1D6C337E"/>
    <w:lvl w:ilvl="0" w:tplc="BA4C6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76F9C"/>
    <w:multiLevelType w:val="hybridMultilevel"/>
    <w:tmpl w:val="25C422FC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522B1E"/>
    <w:multiLevelType w:val="hybridMultilevel"/>
    <w:tmpl w:val="BD920DB8"/>
    <w:lvl w:ilvl="0" w:tplc="041A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6" w15:restartNumberingAfterBreak="0">
    <w:nsid w:val="625D4470"/>
    <w:multiLevelType w:val="hybridMultilevel"/>
    <w:tmpl w:val="6FFC982E"/>
    <w:lvl w:ilvl="0" w:tplc="82662BD0">
      <w:start w:val="1"/>
      <w:numFmt w:val="bullet"/>
      <w:lvlText w:val="•"/>
      <w:lvlPicBulletId w:val="4"/>
      <w:lvlJc w:val="left"/>
      <w:pPr>
        <w:ind w:left="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146CA0">
      <w:start w:val="1"/>
      <w:numFmt w:val="bullet"/>
      <w:lvlText w:val="o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1A8E0E">
      <w:start w:val="1"/>
      <w:numFmt w:val="bullet"/>
      <w:lvlText w:val="▪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CF0451C">
      <w:start w:val="1"/>
      <w:numFmt w:val="bullet"/>
      <w:lvlText w:val="•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EAA33EA">
      <w:start w:val="1"/>
      <w:numFmt w:val="bullet"/>
      <w:lvlText w:val="o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D2C3CFE">
      <w:start w:val="1"/>
      <w:numFmt w:val="bullet"/>
      <w:lvlText w:val="▪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586894">
      <w:start w:val="1"/>
      <w:numFmt w:val="bullet"/>
      <w:lvlText w:val="•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2569FF6">
      <w:start w:val="1"/>
      <w:numFmt w:val="bullet"/>
      <w:lvlText w:val="o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59E963C">
      <w:start w:val="1"/>
      <w:numFmt w:val="bullet"/>
      <w:lvlText w:val="▪"/>
      <w:lvlJc w:val="left"/>
      <w:pPr>
        <w:ind w:left="6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104F51"/>
    <w:multiLevelType w:val="hybridMultilevel"/>
    <w:tmpl w:val="1CC876A4"/>
    <w:lvl w:ilvl="0" w:tplc="DB76B7DA">
      <w:numFmt w:val="bullet"/>
      <w:lvlText w:val="-"/>
      <w:lvlPicBulletId w:val="3"/>
      <w:lvlJc w:val="left"/>
      <w:pPr>
        <w:tabs>
          <w:tab w:val="num" w:pos="805"/>
        </w:tabs>
        <w:ind w:left="805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8" w15:restartNumberingAfterBreak="0">
    <w:nsid w:val="784E2CDA"/>
    <w:multiLevelType w:val="hybridMultilevel"/>
    <w:tmpl w:val="B3542188"/>
    <w:lvl w:ilvl="0" w:tplc="DB76B7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318CA"/>
    <w:multiLevelType w:val="hybridMultilevel"/>
    <w:tmpl w:val="49A22DBA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F105DEC"/>
    <w:multiLevelType w:val="hybridMultilevel"/>
    <w:tmpl w:val="E0BAE2E6"/>
    <w:lvl w:ilvl="0" w:tplc="0BC0FFEA">
      <w:start w:val="1"/>
      <w:numFmt w:val="decimal"/>
      <w:lvlText w:val="%1.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5E7762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56BFE8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6C3BCC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FE405E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02BD04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062C62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B4840C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FA6A18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1869591">
    <w:abstractNumId w:val="5"/>
  </w:num>
  <w:num w:numId="2" w16cid:durableId="1844737930">
    <w:abstractNumId w:val="19"/>
  </w:num>
  <w:num w:numId="3" w16cid:durableId="1298879977">
    <w:abstractNumId w:val="15"/>
  </w:num>
  <w:num w:numId="4" w16cid:durableId="2028747352">
    <w:abstractNumId w:val="2"/>
  </w:num>
  <w:num w:numId="5" w16cid:durableId="638340345">
    <w:abstractNumId w:val="12"/>
  </w:num>
  <w:num w:numId="6" w16cid:durableId="515732820">
    <w:abstractNumId w:val="4"/>
  </w:num>
  <w:num w:numId="7" w16cid:durableId="92021078">
    <w:abstractNumId w:val="6"/>
  </w:num>
  <w:num w:numId="8" w16cid:durableId="797063457">
    <w:abstractNumId w:val="3"/>
  </w:num>
  <w:num w:numId="9" w16cid:durableId="393630008">
    <w:abstractNumId w:val="13"/>
  </w:num>
  <w:num w:numId="10" w16cid:durableId="414399100">
    <w:abstractNumId w:val="10"/>
  </w:num>
  <w:num w:numId="11" w16cid:durableId="1180583733">
    <w:abstractNumId w:val="8"/>
  </w:num>
  <w:num w:numId="12" w16cid:durableId="75061143">
    <w:abstractNumId w:val="17"/>
  </w:num>
  <w:num w:numId="13" w16cid:durableId="129827310">
    <w:abstractNumId w:val="14"/>
  </w:num>
  <w:num w:numId="14" w16cid:durableId="2069066662">
    <w:abstractNumId w:val="0"/>
  </w:num>
  <w:num w:numId="15" w16cid:durableId="432242662">
    <w:abstractNumId w:val="9"/>
  </w:num>
  <w:num w:numId="16" w16cid:durableId="1830169384">
    <w:abstractNumId w:val="18"/>
  </w:num>
  <w:num w:numId="17" w16cid:durableId="2081975156">
    <w:abstractNumId w:val="1"/>
  </w:num>
  <w:num w:numId="18" w16cid:durableId="1481459082">
    <w:abstractNumId w:val="16"/>
  </w:num>
  <w:num w:numId="19" w16cid:durableId="2106269581">
    <w:abstractNumId w:val="7"/>
  </w:num>
  <w:num w:numId="20" w16cid:durableId="1169514831">
    <w:abstractNumId w:val="20"/>
  </w:num>
  <w:num w:numId="21" w16cid:durableId="11887605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31"/>
    <w:rsid w:val="000820FC"/>
    <w:rsid w:val="000B0FFD"/>
    <w:rsid w:val="001262FE"/>
    <w:rsid w:val="00140541"/>
    <w:rsid w:val="00170631"/>
    <w:rsid w:val="00271DF7"/>
    <w:rsid w:val="00283A26"/>
    <w:rsid w:val="00295385"/>
    <w:rsid w:val="003006A5"/>
    <w:rsid w:val="00367237"/>
    <w:rsid w:val="00372DA0"/>
    <w:rsid w:val="00377B15"/>
    <w:rsid w:val="00377CE2"/>
    <w:rsid w:val="00391AA1"/>
    <w:rsid w:val="00422B33"/>
    <w:rsid w:val="00453CFD"/>
    <w:rsid w:val="004F6771"/>
    <w:rsid w:val="00533E7E"/>
    <w:rsid w:val="00540824"/>
    <w:rsid w:val="0054327C"/>
    <w:rsid w:val="005522D8"/>
    <w:rsid w:val="00561217"/>
    <w:rsid w:val="005933F2"/>
    <w:rsid w:val="005C6FEC"/>
    <w:rsid w:val="006666A6"/>
    <w:rsid w:val="0067202F"/>
    <w:rsid w:val="006B41C0"/>
    <w:rsid w:val="006F7CDB"/>
    <w:rsid w:val="00720F27"/>
    <w:rsid w:val="00786438"/>
    <w:rsid w:val="00797162"/>
    <w:rsid w:val="007C0ED6"/>
    <w:rsid w:val="007D27C7"/>
    <w:rsid w:val="007E1A31"/>
    <w:rsid w:val="007E4166"/>
    <w:rsid w:val="00876FCC"/>
    <w:rsid w:val="008A11F3"/>
    <w:rsid w:val="008C6936"/>
    <w:rsid w:val="00922F0C"/>
    <w:rsid w:val="00964906"/>
    <w:rsid w:val="00A702CB"/>
    <w:rsid w:val="00A91A1B"/>
    <w:rsid w:val="00AB6ADC"/>
    <w:rsid w:val="00B82F6E"/>
    <w:rsid w:val="00BA2CF3"/>
    <w:rsid w:val="00BA431B"/>
    <w:rsid w:val="00C918E9"/>
    <w:rsid w:val="00C91F23"/>
    <w:rsid w:val="00C931A6"/>
    <w:rsid w:val="00CD17A4"/>
    <w:rsid w:val="00CE0FDE"/>
    <w:rsid w:val="00CE1749"/>
    <w:rsid w:val="00CF57A8"/>
    <w:rsid w:val="00CF5AC1"/>
    <w:rsid w:val="00D073A5"/>
    <w:rsid w:val="00D57485"/>
    <w:rsid w:val="00DA0C43"/>
    <w:rsid w:val="00DA3EEC"/>
    <w:rsid w:val="00DC4053"/>
    <w:rsid w:val="00EB63B2"/>
    <w:rsid w:val="00F10878"/>
    <w:rsid w:val="00FD512F"/>
    <w:rsid w:val="00FF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4AD70"/>
  <w15:chartTrackingRefBased/>
  <w15:docId w15:val="{D5F053B4-7BC5-41F2-99F3-59577667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A31"/>
    <w:pPr>
      <w:spacing w:after="3" w:line="265" w:lineRule="auto"/>
      <w:ind w:left="5" w:right="77" w:firstLine="4"/>
      <w:jc w:val="both"/>
    </w:pPr>
    <w:rPr>
      <w:rFonts w:ascii="Calibri" w:eastAsia="Calibri" w:hAnsi="Calibri" w:cs="Calibri"/>
      <w:color w:val="000000"/>
      <w:sz w:val="24"/>
      <w:lang w:eastAsia="hr-HR"/>
    </w:rPr>
  </w:style>
  <w:style w:type="paragraph" w:styleId="Heading1">
    <w:name w:val="heading 1"/>
    <w:next w:val="Normal"/>
    <w:link w:val="Heading1Char"/>
    <w:uiPriority w:val="9"/>
    <w:qFormat/>
    <w:rsid w:val="007E1A31"/>
    <w:pPr>
      <w:keepNext/>
      <w:keepLines/>
      <w:numPr>
        <w:numId w:val="1"/>
      </w:numPr>
      <w:spacing w:after="3"/>
      <w:ind w:left="375" w:hanging="10"/>
      <w:outlineLvl w:val="0"/>
    </w:pPr>
    <w:rPr>
      <w:rFonts w:ascii="Calibri" w:eastAsia="Calibri" w:hAnsi="Calibri" w:cs="Calibri"/>
      <w:color w:val="000000"/>
      <w:sz w:val="3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1A31"/>
    <w:rPr>
      <w:rFonts w:ascii="Calibri" w:eastAsia="Calibri" w:hAnsi="Calibri" w:cs="Calibri"/>
      <w:color w:val="000000"/>
      <w:sz w:val="30"/>
      <w:lang w:eastAsia="hr-HR"/>
    </w:rPr>
  </w:style>
  <w:style w:type="paragraph" w:styleId="ListParagraph">
    <w:name w:val="List Paragraph"/>
    <w:basedOn w:val="Normal"/>
    <w:uiPriority w:val="34"/>
    <w:qFormat/>
    <w:rsid w:val="007E1A31"/>
    <w:pPr>
      <w:ind w:left="720"/>
      <w:contextualSpacing/>
    </w:pPr>
  </w:style>
  <w:style w:type="table" w:customStyle="1" w:styleId="TableGrid">
    <w:name w:val="TableGrid"/>
    <w:rsid w:val="00EB63B2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BA2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7.jpg"/><Relationship Id="rId5" Type="http://schemas.openxmlformats.org/officeDocument/2006/relationships/image" Target="media/image6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Vidić</dc:creator>
  <cp:keywords/>
  <dc:description/>
  <cp:lastModifiedBy>Sandra Vidić</cp:lastModifiedBy>
  <cp:revision>6</cp:revision>
  <dcterms:created xsi:type="dcterms:W3CDTF">2024-03-25T12:31:00Z</dcterms:created>
  <dcterms:modified xsi:type="dcterms:W3CDTF">2026-03-24T16:45:00Z</dcterms:modified>
</cp:coreProperties>
</file>